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3B6F6B" w:rsidRPr="003B6F6B" w:rsidRDefault="003B6F6B" w:rsidP="003B6F6B">
      <w:pPr>
        <w:rPr>
          <w:b/>
          <w:color w:val="FFFF00"/>
          <w:sz w:val="36"/>
        </w:rPr>
      </w:pPr>
      <w:r w:rsidRPr="003B6F6B">
        <w:rPr>
          <w:b/>
          <w:color w:val="FFFF00"/>
          <w:sz w:val="36"/>
        </w:rPr>
        <w:t>102 S</w:t>
      </w:r>
      <w:r w:rsidRPr="003B6F6B">
        <w:rPr>
          <w:b/>
          <w:color w:val="FFFF00"/>
          <w:sz w:val="36"/>
        </w:rPr>
        <w:t xml:space="preserve">tory </w:t>
      </w:r>
      <w:r w:rsidRPr="003B6F6B">
        <w:rPr>
          <w:b/>
          <w:color w:val="FFFF00"/>
          <w:sz w:val="36"/>
        </w:rPr>
        <w:t>I</w:t>
      </w:r>
      <w:r w:rsidRPr="003B6F6B">
        <w:rPr>
          <w:b/>
          <w:color w:val="FFFF00"/>
          <w:sz w:val="36"/>
        </w:rPr>
        <w:t xml:space="preserve">deas to </w:t>
      </w:r>
      <w:r w:rsidRPr="003B6F6B">
        <w:rPr>
          <w:b/>
          <w:color w:val="FFFF00"/>
          <w:sz w:val="36"/>
        </w:rPr>
        <w:t>S</w:t>
      </w:r>
      <w:r w:rsidRPr="003B6F6B">
        <w:rPr>
          <w:b/>
          <w:color w:val="FFFF00"/>
          <w:sz w:val="36"/>
        </w:rPr>
        <w:t xml:space="preserve">erve </w:t>
      </w:r>
      <w:r w:rsidRPr="003B6F6B">
        <w:rPr>
          <w:b/>
          <w:color w:val="FFFF00"/>
          <w:sz w:val="36"/>
        </w:rPr>
        <w:t>Your C</w:t>
      </w:r>
      <w:r w:rsidRPr="003B6F6B">
        <w:rPr>
          <w:b/>
          <w:color w:val="FFFF00"/>
          <w:sz w:val="36"/>
        </w:rPr>
        <w:t xml:space="preserve">ommunity </w:t>
      </w:r>
    </w:p>
    <w:p w:rsidR="003B6F6B" w:rsidRPr="003B6F6B" w:rsidRDefault="003B6F6B" w:rsidP="003B6F6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D44F233" wp14:editId="590C8DC1">
            <wp:simplePos x="0" y="0"/>
            <wp:positionH relativeFrom="column">
              <wp:posOffset>4724400</wp:posOffset>
            </wp:positionH>
            <wp:positionV relativeFrom="paragraph">
              <wp:posOffset>775335</wp:posOffset>
            </wp:positionV>
            <wp:extent cx="1423670" cy="1068705"/>
            <wp:effectExtent l="0" t="0" r="5080" b="0"/>
            <wp:wrapTight wrapText="bothSides">
              <wp:wrapPolygon edited="0">
                <wp:start x="0" y="0"/>
                <wp:lineTo x="0" y="21176"/>
                <wp:lineTo x="21388" y="21176"/>
                <wp:lineTo x="2138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67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F6B">
        <w:rPr>
          <w:sz w:val="36"/>
        </w:rPr>
        <w:t xml:space="preserve">Covering economic hardship — which nearly 70% of Americans will experience by age 60 — “isn’t about finding ‘poor’ people and doing stories about them,” writes Heather Bryant. “It’s about investigating the impact of systems and processes on people experiencing hardship.” Bryant lists 102 prompts, covering work, housing, food, health, aging, childcare, public services and the justice system, that lead reporters to help audiences navigate challenges in those areas. </w:t>
      </w:r>
    </w:p>
    <w:p w:rsidR="003B6F6B" w:rsidRPr="003B6F6B" w:rsidRDefault="003B6F6B" w:rsidP="003B6F6B">
      <w:pPr>
        <w:jc w:val="right"/>
        <w:rPr>
          <w:b/>
          <w:i/>
          <w:color w:val="FFFF00"/>
          <w:sz w:val="36"/>
        </w:rPr>
      </w:pPr>
      <w:r w:rsidRPr="003B6F6B">
        <w:rPr>
          <w:b/>
          <w:i/>
          <w:color w:val="FFFF00"/>
          <w:sz w:val="36"/>
        </w:rPr>
        <w:t>Medium 9.4.19</w:t>
      </w:r>
    </w:p>
    <w:p w:rsidR="003B6F6B" w:rsidRDefault="003B6F6B" w:rsidP="003B6F6B">
      <w:hyperlink r:id="rId6" w:history="1">
        <w:r w:rsidRPr="00C0410D">
          <w:rPr>
            <w:rStyle w:val="Hyperlink"/>
          </w:rPr>
          <w:t>https://medium.com/@HBCompass/102-story-ideas-to-serve-your-community-b88ea9ff5161</w:t>
        </w:r>
      </w:hyperlink>
    </w:p>
    <w:p w:rsidR="003B6F6B" w:rsidRDefault="003B6F6B" w:rsidP="003B6F6B">
      <w:r>
        <w:t>Image credit:</w:t>
      </w:r>
    </w:p>
    <w:p w:rsidR="003B6F6B" w:rsidRDefault="003B6F6B" w:rsidP="003B6F6B">
      <w:hyperlink r:id="rId7" w:history="1">
        <w:r w:rsidRPr="00C0410D">
          <w:rPr>
            <w:rStyle w:val="Hyperlink"/>
          </w:rPr>
          <w:t>http://www.judecollins.com/wp-content/uploads/2015/06/newspapers-local-news.jpg</w:t>
        </w:r>
      </w:hyperlink>
    </w:p>
    <w:p w:rsidR="003B6F6B" w:rsidRDefault="003B6F6B" w:rsidP="003B6F6B">
      <w:bookmarkStart w:id="0" w:name="_GoBack"/>
      <w:bookmarkEnd w:id="0"/>
    </w:p>
    <w:p w:rsidR="003B6F6B" w:rsidRDefault="003B6F6B" w:rsidP="003B6F6B"/>
    <w:sectPr w:rsidR="003B6F6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6B"/>
    <w:rsid w:val="00194E35"/>
    <w:rsid w:val="00226A80"/>
    <w:rsid w:val="003B6F6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6B"/>
    <w:rPr>
      <w:color w:val="0000FF" w:themeColor="hyperlink"/>
      <w:u w:val="single"/>
    </w:rPr>
  </w:style>
  <w:style w:type="paragraph" w:styleId="BalloonText">
    <w:name w:val="Balloon Text"/>
    <w:basedOn w:val="Normal"/>
    <w:link w:val="BalloonTextChar"/>
    <w:uiPriority w:val="99"/>
    <w:semiHidden/>
    <w:unhideWhenUsed/>
    <w:rsid w:val="003B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6B"/>
    <w:rPr>
      <w:color w:val="0000FF" w:themeColor="hyperlink"/>
      <w:u w:val="single"/>
    </w:rPr>
  </w:style>
  <w:style w:type="paragraph" w:styleId="BalloonText">
    <w:name w:val="Balloon Text"/>
    <w:basedOn w:val="Normal"/>
    <w:link w:val="BalloonTextChar"/>
    <w:uiPriority w:val="99"/>
    <w:semiHidden/>
    <w:unhideWhenUsed/>
    <w:rsid w:val="003B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ecollins.com/wp-content/uploads/2015/06/newspapers-local-new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ium.com/@HBCompass/102-story-ideas-to-serve-your-community-b88ea9ff516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2019-09-09T17:27:00Z</dcterms:created>
  <dcterms:modified xsi:type="dcterms:W3CDTF">2019-09-09T17:33:00Z</dcterms:modified>
</cp:coreProperties>
</file>