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BB057A" w:rsidRPr="00BB057A" w:rsidRDefault="00BB057A">
      <w:pPr>
        <w:rPr>
          <w:b/>
          <w:color w:val="FF0000"/>
          <w:sz w:val="40"/>
          <w:szCs w:val="40"/>
        </w:rPr>
      </w:pPr>
      <w:r w:rsidRPr="00BB057A">
        <w:rPr>
          <w:b/>
          <w:color w:val="FF0000"/>
          <w:sz w:val="40"/>
          <w:szCs w:val="40"/>
        </w:rPr>
        <w:t>13 Classics from Adland'</w:t>
      </w:r>
      <w:bookmarkStart w:id="0" w:name="_GoBack"/>
      <w:bookmarkEnd w:id="0"/>
      <w:r w:rsidRPr="00BB057A">
        <w:rPr>
          <w:b/>
          <w:color w:val="FF0000"/>
          <w:sz w:val="40"/>
          <w:szCs w:val="40"/>
        </w:rPr>
        <w:t>s Golden Age</w:t>
      </w:r>
    </w:p>
    <w:p w:rsidR="008E144F" w:rsidRPr="00BB057A" w:rsidRDefault="00BB057A">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1997B18E" wp14:editId="6B8363EF">
            <wp:simplePos x="0" y="0"/>
            <wp:positionH relativeFrom="column">
              <wp:posOffset>4158615</wp:posOffset>
            </wp:positionH>
            <wp:positionV relativeFrom="paragraph">
              <wp:posOffset>815975</wp:posOffset>
            </wp:positionV>
            <wp:extent cx="1892300" cy="756920"/>
            <wp:effectExtent l="0" t="0" r="0" b="5080"/>
            <wp:wrapTight wrapText="bothSides">
              <wp:wrapPolygon edited="0">
                <wp:start x="0" y="0"/>
                <wp:lineTo x="0" y="21201"/>
                <wp:lineTo x="21310" y="21201"/>
                <wp:lineTo x="21310" y="0"/>
                <wp:lineTo x="0" y="0"/>
              </wp:wrapPolygon>
            </wp:wrapTight>
            <wp:docPr id="1" name="Picture 1" descr="http://gaia.adage.com/images/bin/image/jumbo/RGB_MIDCENTURY_ADS_HC_KO_INT_3D_05427HEAD1200x480.jpg?1436885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ia.adage.com/images/bin/image/jumbo/RGB_MIDCENTURY_ADS_HC_KO_INT_3D_05427HEAD1200x480.jpg?143688529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230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57A">
        <w:rPr>
          <w:sz w:val="40"/>
          <w:szCs w:val="40"/>
        </w:rPr>
        <w:t>The advertisements here, exhumed from the crypts of Madison Avenue as mummified in the mass magazines of the day, were sanitized, homogenized, and cauterized, which is not to say that they did not have style, taste, or humor, or that they do not represent the zeitgeist in a jaundiced way.</w:t>
      </w:r>
    </w:p>
    <w:p w:rsidR="00BB057A" w:rsidRPr="00BB057A" w:rsidRDefault="00BB057A" w:rsidP="00BB057A">
      <w:pPr>
        <w:jc w:val="right"/>
        <w:rPr>
          <w:b/>
          <w:i/>
          <w:color w:val="FF0000"/>
          <w:sz w:val="40"/>
          <w:szCs w:val="40"/>
        </w:rPr>
      </w:pPr>
      <w:r w:rsidRPr="00BB057A">
        <w:rPr>
          <w:b/>
          <w:i/>
          <w:color w:val="FF0000"/>
          <w:sz w:val="40"/>
          <w:szCs w:val="40"/>
        </w:rPr>
        <w:t>Advertising Age 7.6.15</w:t>
      </w:r>
    </w:p>
    <w:p w:rsidR="00BB057A" w:rsidRPr="00BB057A" w:rsidRDefault="00BB057A" w:rsidP="00BB057A">
      <w:pPr>
        <w:jc w:val="right"/>
        <w:rPr>
          <w:sz w:val="24"/>
          <w:szCs w:val="24"/>
        </w:rPr>
      </w:pPr>
      <w:hyperlink r:id="rId6" w:history="1">
        <w:r w:rsidRPr="00BB057A">
          <w:rPr>
            <w:rStyle w:val="Hyperlink"/>
            <w:sz w:val="24"/>
            <w:szCs w:val="24"/>
          </w:rPr>
          <w:t>http://adage.com/article/cmo-strategy/14-classics-adland-s-golden-age/299458/?utm_source=daily_email&amp;utm_medium=newsletter&amp;utm_campaign=adage&amp;ttl=1437617470</w:t>
        </w:r>
      </w:hyperlink>
    </w:p>
    <w:p w:rsidR="00BB057A" w:rsidRDefault="00BB057A"/>
    <w:p w:rsidR="00BB057A" w:rsidRDefault="00BB057A"/>
    <w:sectPr w:rsidR="00BB0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57A"/>
    <w:rsid w:val="004A14F9"/>
    <w:rsid w:val="0051611A"/>
    <w:rsid w:val="00746FC2"/>
    <w:rsid w:val="008E144F"/>
    <w:rsid w:val="00BB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57A"/>
    <w:rPr>
      <w:color w:val="0000FF" w:themeColor="hyperlink"/>
      <w:u w:val="single"/>
    </w:rPr>
  </w:style>
  <w:style w:type="paragraph" w:styleId="BalloonText">
    <w:name w:val="Balloon Text"/>
    <w:basedOn w:val="Normal"/>
    <w:link w:val="BalloonTextChar"/>
    <w:uiPriority w:val="99"/>
    <w:semiHidden/>
    <w:unhideWhenUsed/>
    <w:rsid w:val="00BB0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57A"/>
    <w:rPr>
      <w:color w:val="0000FF" w:themeColor="hyperlink"/>
      <w:u w:val="single"/>
    </w:rPr>
  </w:style>
  <w:style w:type="paragraph" w:styleId="BalloonText">
    <w:name w:val="Balloon Text"/>
    <w:basedOn w:val="Normal"/>
    <w:link w:val="BalloonTextChar"/>
    <w:uiPriority w:val="99"/>
    <w:semiHidden/>
    <w:unhideWhenUsed/>
    <w:rsid w:val="00BB0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age.com/article/cmo-strategy/14-classics-adland-s-golden-age/299458/?utm_source=daily_email&amp;utm_medium=newsletter&amp;utm_campaign=adage&amp;ttl=143761747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2015-07-16T14:19:00Z</dcterms:created>
  <dcterms:modified xsi:type="dcterms:W3CDTF">2015-07-16T14:24:00Z</dcterms:modified>
</cp:coreProperties>
</file>