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56019D" w:rsidRPr="0056019D" w:rsidRDefault="0056019D" w:rsidP="0056019D">
      <w:pPr>
        <w:rPr>
          <w:b/>
          <w:color w:val="00CC00"/>
          <w:sz w:val="36"/>
        </w:rPr>
      </w:pPr>
      <w:r w:rsidRPr="0056019D">
        <w:rPr>
          <w:b/>
          <w:color w:val="00CC00"/>
          <w:sz w:val="36"/>
        </w:rPr>
        <w:t>13 W</w:t>
      </w:r>
      <w:r w:rsidRPr="0056019D">
        <w:rPr>
          <w:b/>
          <w:color w:val="00CC00"/>
          <w:sz w:val="36"/>
        </w:rPr>
        <w:t xml:space="preserve">ays to </w:t>
      </w:r>
      <w:r w:rsidRPr="0056019D">
        <w:rPr>
          <w:b/>
          <w:color w:val="00CC00"/>
          <w:sz w:val="36"/>
        </w:rPr>
        <w:t>Increase C</w:t>
      </w:r>
      <w:r w:rsidRPr="0056019D">
        <w:rPr>
          <w:b/>
          <w:color w:val="00CC00"/>
          <w:sz w:val="36"/>
        </w:rPr>
        <w:t xml:space="preserve">onversions on Snapchat </w:t>
      </w:r>
    </w:p>
    <w:p w:rsidR="0056019D" w:rsidRPr="0056019D" w:rsidRDefault="0056019D" w:rsidP="0056019D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9BAC16C" wp14:editId="5C9B0AF3">
            <wp:simplePos x="0" y="0"/>
            <wp:positionH relativeFrom="column">
              <wp:posOffset>4939665</wp:posOffset>
            </wp:positionH>
            <wp:positionV relativeFrom="paragraph">
              <wp:posOffset>544195</wp:posOffset>
            </wp:positionV>
            <wp:extent cx="1200150" cy="1200150"/>
            <wp:effectExtent l="0" t="0" r="0" b="0"/>
            <wp:wrapTight wrapText="bothSides">
              <wp:wrapPolygon edited="0">
                <wp:start x="343" y="0"/>
                <wp:lineTo x="0" y="1371"/>
                <wp:lineTo x="0" y="20229"/>
                <wp:lineTo x="343" y="21257"/>
                <wp:lineTo x="20914" y="21257"/>
                <wp:lineTo x="21257" y="20229"/>
                <wp:lineTo x="21257" y="1371"/>
                <wp:lineTo x="20914" y="0"/>
                <wp:lineTo x="34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hat_app_icon-450x4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19D">
        <w:rPr>
          <w:sz w:val="36"/>
        </w:rPr>
        <w:t>This infographic from E-intelligence displays 13 ways to boost conversions on Snapchat, such as posting platform-specific content three times a day, using voice filters to grab attention and investing in sponsored lenses to entertain users. Additional tips include giving users exclusive access to behind-the-scenes stories, using the "swipe up" feature to direct people to yo</w:t>
      </w:r>
      <w:bookmarkStart w:id="0" w:name="_GoBack"/>
      <w:bookmarkEnd w:id="0"/>
      <w:r w:rsidRPr="0056019D">
        <w:rPr>
          <w:sz w:val="36"/>
        </w:rPr>
        <w:t>ur website and responding to posts from users.</w:t>
      </w:r>
    </w:p>
    <w:p w:rsidR="0056019D" w:rsidRPr="0056019D" w:rsidRDefault="0056019D" w:rsidP="0056019D">
      <w:pPr>
        <w:jc w:val="right"/>
        <w:rPr>
          <w:b/>
          <w:i/>
          <w:color w:val="00CC00"/>
          <w:sz w:val="36"/>
        </w:rPr>
      </w:pPr>
      <w:r w:rsidRPr="0056019D">
        <w:rPr>
          <w:b/>
          <w:i/>
          <w:color w:val="00CC00"/>
          <w:sz w:val="36"/>
        </w:rPr>
        <w:t>Social Media Today 1/25/20</w:t>
      </w:r>
    </w:p>
    <w:p w:rsidR="00CF175D" w:rsidRDefault="0056019D" w:rsidP="0056019D">
      <w:hyperlink r:id="rId6" w:history="1">
        <w:r w:rsidRPr="00DD0EB4">
          <w:rPr>
            <w:rStyle w:val="Hyperlink"/>
          </w:rPr>
          <w:t>https://www.socialmediatoday.com/news/13-tips-for-a-spectacular-snapchat-strategy-infographic/571081/</w:t>
        </w:r>
      </w:hyperlink>
      <w:r>
        <w:t xml:space="preserve">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9D"/>
    <w:rsid w:val="00194E35"/>
    <w:rsid w:val="00226A80"/>
    <w:rsid w:val="0056019D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1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1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cialmediatoday.com/news/13-tips-for-a-spectacular-snapchat-strategy-infographic/57108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2020-01-27T18:57:00Z</dcterms:created>
  <dcterms:modified xsi:type="dcterms:W3CDTF">2020-01-27T18:59:00Z</dcterms:modified>
</cp:coreProperties>
</file>