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E0C" w:rsidRPr="00646E0C" w:rsidRDefault="00646E0C" w:rsidP="00646E0C">
      <w:pPr>
        <w:rPr>
          <w:sz w:val="40"/>
          <w:szCs w:val="24"/>
        </w:rPr>
      </w:pPr>
      <w:r w:rsidRPr="00646E0C">
        <w:rPr>
          <w:sz w:val="40"/>
          <w:szCs w:val="24"/>
        </w:rPr>
        <w:t xml:space="preserve">Your objective is to take </w:t>
      </w:r>
      <w:r w:rsidRPr="00646E0C">
        <w:rPr>
          <w:b/>
          <w:sz w:val="40"/>
          <w:szCs w:val="24"/>
          <w:u w:val="single"/>
        </w:rPr>
        <w:t>one</w:t>
      </w:r>
      <w:r w:rsidRPr="00646E0C">
        <w:rPr>
          <w:sz w:val="40"/>
          <w:szCs w:val="24"/>
        </w:rPr>
        <w:t xml:space="preserve"> of the bulleted items</w:t>
      </w:r>
      <w:r>
        <w:rPr>
          <w:sz w:val="40"/>
          <w:szCs w:val="24"/>
        </w:rPr>
        <w:t xml:space="preserve"> on page 32</w:t>
      </w:r>
      <w:r w:rsidRPr="00646E0C">
        <w:rPr>
          <w:sz w:val="40"/>
          <w:szCs w:val="24"/>
        </w:rPr>
        <w:t>,</w:t>
      </w:r>
      <w:r w:rsidRPr="00646E0C">
        <w:rPr>
          <w:sz w:val="40"/>
          <w:szCs w:val="24"/>
        </w:rPr>
        <w:t xml:space="preserve"> information discussed in the pages you are reading, and connect it to your own experience with interpersonal communication. </w:t>
      </w:r>
    </w:p>
    <w:p w:rsidR="00646E0C" w:rsidRPr="00646E0C" w:rsidRDefault="00646E0C" w:rsidP="00646E0C">
      <w:pPr>
        <w:rPr>
          <w:sz w:val="40"/>
          <w:szCs w:val="24"/>
        </w:rPr>
      </w:pPr>
      <w:r w:rsidRPr="00646E0C">
        <w:rPr>
          <w:sz w:val="40"/>
          <w:szCs w:val="24"/>
        </w:rPr>
        <w:t>In addition to connecting it to your own experience please also envision your future self</w:t>
      </w:r>
      <w:r>
        <w:rPr>
          <w:sz w:val="40"/>
          <w:szCs w:val="24"/>
        </w:rPr>
        <w:t>,</w:t>
      </w:r>
      <w:r w:rsidRPr="00646E0C">
        <w:rPr>
          <w:sz w:val="40"/>
          <w:szCs w:val="24"/>
        </w:rPr>
        <w:t xml:space="preserve"> making plans to build on past experiences. </w:t>
      </w:r>
    </w:p>
    <w:p w:rsidR="00646E0C" w:rsidRPr="00646E0C" w:rsidRDefault="00646E0C" w:rsidP="00646E0C">
      <w:pPr>
        <w:rPr>
          <w:sz w:val="40"/>
          <w:szCs w:val="24"/>
        </w:rPr>
      </w:pPr>
      <w:r w:rsidRPr="00646E0C">
        <w:rPr>
          <w:sz w:val="40"/>
          <w:szCs w:val="24"/>
        </w:rPr>
        <w:t>Your response should be anywhere from three to five paragraphs in length.</w:t>
      </w:r>
    </w:p>
    <w:p w:rsidR="00D0438F" w:rsidRDefault="00D0438F">
      <w:pPr>
        <w:spacing w:line="276" w:lineRule="auto"/>
        <w:rPr>
          <w:sz w:val="40"/>
          <w:szCs w:val="24"/>
        </w:rPr>
      </w:pPr>
      <w:r>
        <w:rPr>
          <w:sz w:val="40"/>
          <w:szCs w:val="24"/>
        </w:rPr>
        <w:br w:type="page"/>
      </w:r>
    </w:p>
    <w:p w:rsidR="00646E0C" w:rsidRPr="00646E0C" w:rsidRDefault="00646E0C" w:rsidP="00646E0C">
      <w:pPr>
        <w:rPr>
          <w:sz w:val="40"/>
          <w:szCs w:val="24"/>
        </w:rPr>
      </w:pPr>
    </w:p>
    <w:p w:rsidR="00646E0C" w:rsidRPr="00646E0C" w:rsidRDefault="00646E0C" w:rsidP="00646E0C">
      <w:pPr>
        <w:pStyle w:val="ListParagraph"/>
        <w:numPr>
          <w:ilvl w:val="0"/>
          <w:numId w:val="1"/>
        </w:numPr>
        <w:rPr>
          <w:sz w:val="40"/>
          <w:szCs w:val="24"/>
        </w:rPr>
      </w:pPr>
      <w:r w:rsidRPr="00646E0C">
        <w:rPr>
          <w:sz w:val="40"/>
          <w:szCs w:val="24"/>
        </w:rPr>
        <w:t xml:space="preserve">Unconditional Acceptance </w:t>
      </w:r>
      <w:r w:rsidRPr="00646E0C">
        <w:rPr>
          <w:sz w:val="40"/>
          <w:szCs w:val="24"/>
        </w:rPr>
        <w:tab/>
      </w:r>
    </w:p>
    <w:p w:rsidR="00646E0C" w:rsidRPr="00646E0C" w:rsidRDefault="00646E0C" w:rsidP="00646E0C">
      <w:pPr>
        <w:pStyle w:val="ListParagraph"/>
        <w:numPr>
          <w:ilvl w:val="1"/>
          <w:numId w:val="1"/>
        </w:numPr>
        <w:rPr>
          <w:sz w:val="40"/>
          <w:szCs w:val="24"/>
        </w:rPr>
      </w:pPr>
      <w:r w:rsidRPr="00646E0C">
        <w:rPr>
          <w:sz w:val="40"/>
          <w:szCs w:val="24"/>
        </w:rPr>
        <w:t>Partners and/or children to love and be loved by.</w:t>
      </w:r>
    </w:p>
    <w:p w:rsidR="00646E0C" w:rsidRPr="00646E0C" w:rsidRDefault="00646E0C" w:rsidP="00646E0C">
      <w:pPr>
        <w:pStyle w:val="ListParagraph"/>
        <w:numPr>
          <w:ilvl w:val="0"/>
          <w:numId w:val="1"/>
        </w:numPr>
        <w:rPr>
          <w:sz w:val="40"/>
          <w:szCs w:val="24"/>
        </w:rPr>
      </w:pPr>
      <w:r w:rsidRPr="00646E0C">
        <w:rPr>
          <w:sz w:val="40"/>
          <w:szCs w:val="24"/>
        </w:rPr>
        <w:t>Meaningful Relationships</w:t>
      </w:r>
      <w:r w:rsidRPr="00646E0C">
        <w:rPr>
          <w:sz w:val="40"/>
          <w:szCs w:val="24"/>
        </w:rPr>
        <w:tab/>
      </w:r>
    </w:p>
    <w:p w:rsidR="00646E0C" w:rsidRPr="00646E0C" w:rsidRDefault="00646E0C" w:rsidP="00646E0C">
      <w:pPr>
        <w:pStyle w:val="ListParagraph"/>
        <w:numPr>
          <w:ilvl w:val="1"/>
          <w:numId w:val="1"/>
        </w:numPr>
        <w:rPr>
          <w:sz w:val="40"/>
          <w:szCs w:val="24"/>
        </w:rPr>
      </w:pPr>
      <w:r w:rsidRPr="00646E0C">
        <w:rPr>
          <w:sz w:val="40"/>
          <w:szCs w:val="24"/>
        </w:rPr>
        <w:t>Significant networks of friends and colleagues who work with us toward common goals that benefit partners, children and shared living space.</w:t>
      </w:r>
    </w:p>
    <w:p w:rsidR="00646E0C" w:rsidRPr="00646E0C" w:rsidRDefault="00646E0C" w:rsidP="00646E0C">
      <w:pPr>
        <w:pStyle w:val="ListParagraph"/>
        <w:numPr>
          <w:ilvl w:val="0"/>
          <w:numId w:val="1"/>
        </w:numPr>
        <w:rPr>
          <w:sz w:val="40"/>
          <w:szCs w:val="24"/>
        </w:rPr>
      </w:pPr>
      <w:r w:rsidRPr="00646E0C">
        <w:rPr>
          <w:sz w:val="40"/>
          <w:szCs w:val="24"/>
        </w:rPr>
        <w:t>Civic Engagement</w:t>
      </w:r>
      <w:r w:rsidRPr="00646E0C">
        <w:rPr>
          <w:sz w:val="40"/>
          <w:szCs w:val="24"/>
        </w:rPr>
        <w:tab/>
      </w:r>
    </w:p>
    <w:p w:rsidR="00646E0C" w:rsidRPr="00646E0C" w:rsidRDefault="00646E0C" w:rsidP="00646E0C">
      <w:pPr>
        <w:pStyle w:val="ListParagraph"/>
        <w:numPr>
          <w:ilvl w:val="1"/>
          <w:numId w:val="1"/>
        </w:numPr>
        <w:rPr>
          <w:sz w:val="40"/>
          <w:szCs w:val="24"/>
        </w:rPr>
      </w:pPr>
      <w:r w:rsidRPr="00646E0C">
        <w:rPr>
          <w:sz w:val="40"/>
          <w:szCs w:val="24"/>
        </w:rPr>
        <w:t>Contributions that enhance the well-being of others or the vitality of community.</w:t>
      </w:r>
    </w:p>
    <w:p w:rsidR="00646E0C" w:rsidRPr="00646E0C" w:rsidRDefault="00646E0C" w:rsidP="00646E0C">
      <w:pPr>
        <w:pStyle w:val="ListParagraph"/>
        <w:numPr>
          <w:ilvl w:val="0"/>
          <w:numId w:val="1"/>
        </w:numPr>
        <w:rPr>
          <w:sz w:val="40"/>
          <w:szCs w:val="24"/>
        </w:rPr>
      </w:pPr>
      <w:r w:rsidRPr="00646E0C">
        <w:rPr>
          <w:sz w:val="40"/>
          <w:szCs w:val="24"/>
        </w:rPr>
        <w:t>Insight</w:t>
      </w:r>
    </w:p>
    <w:p w:rsidR="00646E0C" w:rsidRPr="00646E0C" w:rsidRDefault="00646E0C" w:rsidP="00646E0C">
      <w:pPr>
        <w:pStyle w:val="ListParagraph"/>
        <w:numPr>
          <w:ilvl w:val="1"/>
          <w:numId w:val="1"/>
        </w:numPr>
        <w:rPr>
          <w:sz w:val="40"/>
          <w:szCs w:val="24"/>
        </w:rPr>
      </w:pPr>
      <w:r w:rsidRPr="00646E0C">
        <w:rPr>
          <w:sz w:val="40"/>
          <w:szCs w:val="24"/>
        </w:rPr>
        <w:t>Clear vision of challenges that undermine love, friendship, well-being, and community.</w:t>
      </w:r>
    </w:p>
    <w:p w:rsidR="00646E0C" w:rsidRPr="00646E0C" w:rsidRDefault="00646E0C" w:rsidP="00646E0C">
      <w:pPr>
        <w:pStyle w:val="ListParagraph"/>
        <w:numPr>
          <w:ilvl w:val="0"/>
          <w:numId w:val="1"/>
        </w:numPr>
        <w:rPr>
          <w:sz w:val="40"/>
          <w:szCs w:val="24"/>
        </w:rPr>
      </w:pPr>
      <w:r w:rsidRPr="00646E0C">
        <w:rPr>
          <w:sz w:val="40"/>
          <w:szCs w:val="24"/>
        </w:rPr>
        <w:t>Discretion</w:t>
      </w:r>
    </w:p>
    <w:p w:rsidR="00646E0C" w:rsidRPr="00646E0C" w:rsidRDefault="00646E0C" w:rsidP="00646E0C">
      <w:pPr>
        <w:pStyle w:val="ListParagraph"/>
        <w:numPr>
          <w:ilvl w:val="1"/>
          <w:numId w:val="1"/>
        </w:numPr>
        <w:rPr>
          <w:sz w:val="40"/>
          <w:szCs w:val="24"/>
        </w:rPr>
      </w:pPr>
      <w:r w:rsidRPr="00646E0C">
        <w:rPr>
          <w:sz w:val="40"/>
          <w:szCs w:val="24"/>
        </w:rPr>
        <w:t>Experience or knowledge to accept what we can change and what we cannot, living in the moment rather than reacting to it.</w:t>
      </w:r>
    </w:p>
    <w:p w:rsidR="00646E0C" w:rsidRPr="00646E0C" w:rsidRDefault="00646E0C" w:rsidP="00646E0C">
      <w:pPr>
        <w:pStyle w:val="ListParagraph"/>
        <w:numPr>
          <w:ilvl w:val="0"/>
          <w:numId w:val="1"/>
        </w:numPr>
        <w:rPr>
          <w:sz w:val="40"/>
          <w:szCs w:val="24"/>
        </w:rPr>
      </w:pPr>
      <w:r w:rsidRPr="00646E0C">
        <w:rPr>
          <w:sz w:val="40"/>
          <w:szCs w:val="24"/>
        </w:rPr>
        <w:t>Mindfulness</w:t>
      </w:r>
    </w:p>
    <w:p w:rsidR="00646E0C" w:rsidRPr="00646E0C" w:rsidRDefault="00646E0C" w:rsidP="00646E0C">
      <w:pPr>
        <w:pStyle w:val="ListParagraph"/>
        <w:numPr>
          <w:ilvl w:val="1"/>
          <w:numId w:val="1"/>
        </w:numPr>
        <w:rPr>
          <w:sz w:val="40"/>
          <w:szCs w:val="24"/>
        </w:rPr>
      </w:pPr>
      <w:r w:rsidRPr="00646E0C">
        <w:rPr>
          <w:sz w:val="40"/>
          <w:szCs w:val="24"/>
        </w:rPr>
        <w:t>Leaving relationships and environments in better shape than we found them.</w:t>
      </w:r>
    </w:p>
    <w:p w:rsidR="00646E0C" w:rsidRPr="00646E0C" w:rsidRDefault="00646E0C" w:rsidP="00646E0C">
      <w:pPr>
        <w:pStyle w:val="ListParagraph"/>
        <w:numPr>
          <w:ilvl w:val="0"/>
          <w:numId w:val="1"/>
        </w:numPr>
        <w:rPr>
          <w:sz w:val="40"/>
          <w:szCs w:val="24"/>
        </w:rPr>
      </w:pPr>
      <w:r w:rsidRPr="00646E0C">
        <w:rPr>
          <w:sz w:val="40"/>
          <w:szCs w:val="24"/>
        </w:rPr>
        <w:t>Gratitude</w:t>
      </w:r>
    </w:p>
    <w:p w:rsidR="00CF175D" w:rsidRPr="00D0438F" w:rsidRDefault="00646E0C" w:rsidP="00D0438F">
      <w:pPr>
        <w:pStyle w:val="ListParagraph"/>
        <w:numPr>
          <w:ilvl w:val="1"/>
          <w:numId w:val="1"/>
        </w:numPr>
        <w:rPr>
          <w:sz w:val="36"/>
        </w:rPr>
      </w:pPr>
      <w:r w:rsidRPr="00D0438F">
        <w:rPr>
          <w:sz w:val="40"/>
          <w:szCs w:val="24"/>
        </w:rPr>
        <w:t>Appreciating the blessings of each phase of biological life, from childhood to having children, from respecting the elderly to becoming the elderly, reflecting on the love, friends, and contributions of mortal life.</w:t>
      </w:r>
      <w:bookmarkStart w:id="0" w:name="_GoBack"/>
      <w:bookmarkEnd w:id="0"/>
    </w:p>
    <w:sectPr w:rsidR="00CF175D" w:rsidRPr="00D0438F"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182FE0"/>
    <w:multiLevelType w:val="hybridMultilevel"/>
    <w:tmpl w:val="AE9E8F42"/>
    <w:lvl w:ilvl="0" w:tplc="32FE93EA">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E0C"/>
    <w:rsid w:val="00194E35"/>
    <w:rsid w:val="00226A80"/>
    <w:rsid w:val="00646E0C"/>
    <w:rsid w:val="00A90A24"/>
    <w:rsid w:val="00CF175D"/>
    <w:rsid w:val="00D04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E0C"/>
    <w:pPr>
      <w:spacing w:line="240"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E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E0C"/>
    <w:pPr>
      <w:spacing w:line="240"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E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2</cp:revision>
  <dcterms:created xsi:type="dcterms:W3CDTF">2017-02-08T13:11:00Z</dcterms:created>
  <dcterms:modified xsi:type="dcterms:W3CDTF">2017-02-08T13:15:00Z</dcterms:modified>
</cp:coreProperties>
</file>