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DE3EDD" w:rsidRPr="00DE3EDD" w:rsidRDefault="00DE3EDD" w:rsidP="00DE3EDD">
      <w:pPr>
        <w:rPr>
          <w:b/>
          <w:color w:val="76923C" w:themeColor="accent3" w:themeShade="BF"/>
          <w:sz w:val="36"/>
        </w:rPr>
      </w:pPr>
      <w:r>
        <w:rPr>
          <w:b/>
          <w:color w:val="76923C" w:themeColor="accent3" w:themeShade="BF"/>
          <w:sz w:val="36"/>
        </w:rPr>
        <w:t>ABC C</w:t>
      </w:r>
      <w:r w:rsidRPr="00DE3EDD">
        <w:rPr>
          <w:b/>
          <w:color w:val="76923C" w:themeColor="accent3" w:themeShade="BF"/>
          <w:sz w:val="36"/>
        </w:rPr>
        <w:t xml:space="preserve">ould </w:t>
      </w:r>
      <w:r>
        <w:rPr>
          <w:b/>
          <w:color w:val="76923C" w:themeColor="accent3" w:themeShade="BF"/>
          <w:sz w:val="36"/>
        </w:rPr>
        <w:t>Go T</w:t>
      </w:r>
      <w:r w:rsidRPr="00DE3EDD">
        <w:rPr>
          <w:b/>
          <w:color w:val="76923C" w:themeColor="accent3" w:themeShade="BF"/>
          <w:sz w:val="36"/>
        </w:rPr>
        <w:t xml:space="preserve">o </w:t>
      </w:r>
      <w:r>
        <w:rPr>
          <w:b/>
          <w:color w:val="76923C" w:themeColor="accent3" w:themeShade="BF"/>
          <w:sz w:val="36"/>
        </w:rPr>
        <w:t>M</w:t>
      </w:r>
      <w:r w:rsidRPr="00DE3EDD">
        <w:rPr>
          <w:b/>
          <w:color w:val="76923C" w:themeColor="accent3" w:themeShade="BF"/>
          <w:sz w:val="36"/>
        </w:rPr>
        <w:t>ore Spanish-</w:t>
      </w:r>
      <w:r>
        <w:rPr>
          <w:b/>
          <w:color w:val="76923C" w:themeColor="accent3" w:themeShade="BF"/>
          <w:sz w:val="36"/>
        </w:rPr>
        <w:t>L</w:t>
      </w:r>
      <w:r w:rsidRPr="00DE3EDD">
        <w:rPr>
          <w:b/>
          <w:color w:val="76923C" w:themeColor="accent3" w:themeShade="BF"/>
          <w:sz w:val="36"/>
        </w:rPr>
        <w:t xml:space="preserve">anguage </w:t>
      </w:r>
      <w:r>
        <w:rPr>
          <w:b/>
          <w:color w:val="76923C" w:themeColor="accent3" w:themeShade="BF"/>
          <w:sz w:val="36"/>
        </w:rPr>
        <w:t>A</w:t>
      </w:r>
      <w:r w:rsidRPr="00DE3EDD">
        <w:rPr>
          <w:b/>
          <w:color w:val="76923C" w:themeColor="accent3" w:themeShade="BF"/>
          <w:sz w:val="36"/>
        </w:rPr>
        <w:t xml:space="preserve">ds </w:t>
      </w:r>
    </w:p>
    <w:p w:rsidR="00DE3EDD" w:rsidRPr="00DE3EDD" w:rsidRDefault="00DE3EDD" w:rsidP="00DE3EDD">
      <w:pPr>
        <w:rPr>
          <w:sz w:val="36"/>
        </w:rPr>
      </w:pPr>
      <w:r w:rsidRPr="00DE3EDD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3150DA6" wp14:editId="69B96EB9">
            <wp:simplePos x="0" y="0"/>
            <wp:positionH relativeFrom="column">
              <wp:posOffset>4885055</wp:posOffset>
            </wp:positionH>
            <wp:positionV relativeFrom="paragraph">
              <wp:posOffset>377190</wp:posOffset>
            </wp:positionV>
            <wp:extent cx="1323975" cy="1323975"/>
            <wp:effectExtent l="0" t="0" r="9525" b="9525"/>
            <wp:wrapTight wrapText="bothSides">
              <wp:wrapPolygon edited="0">
                <wp:start x="7459" y="0"/>
                <wp:lineTo x="5594" y="622"/>
                <wp:lineTo x="932" y="4040"/>
                <wp:lineTo x="0" y="7148"/>
                <wp:lineTo x="0" y="14918"/>
                <wp:lineTo x="3729" y="19891"/>
                <wp:lineTo x="7459" y="21445"/>
                <wp:lineTo x="7770" y="21445"/>
                <wp:lineTo x="13675" y="21445"/>
                <wp:lineTo x="13986" y="21445"/>
                <wp:lineTo x="17715" y="19891"/>
                <wp:lineTo x="21445" y="14918"/>
                <wp:lineTo x="21445" y="7148"/>
                <wp:lineTo x="20823" y="4351"/>
                <wp:lineTo x="15850" y="622"/>
                <wp:lineTo x="13986" y="0"/>
                <wp:lineTo x="74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_logo_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DD">
        <w:rPr>
          <w:sz w:val="36"/>
        </w:rPr>
        <w:t xml:space="preserve">Disney-owned ABC is exploring the possibility of running more Spanish-language advertising on </w:t>
      </w:r>
      <w:bookmarkStart w:id="0" w:name="_GoBack"/>
      <w:bookmarkEnd w:id="0"/>
      <w:r w:rsidRPr="00DE3EDD">
        <w:rPr>
          <w:sz w:val="36"/>
        </w:rPr>
        <w:t>English-language TV in the wake of a Simmons survey that found that nearly one-quarter of Americans ages 6 to 34 are Hispanic or Latino. "The older generation still consumes media in-language, but when you are talking about millennials and Gen-Z people, they are definitely more culturally fluid," said Verizon's Diego Scotti.</w:t>
      </w:r>
    </w:p>
    <w:p w:rsidR="00CF175D" w:rsidRDefault="00DE3EDD" w:rsidP="00DE3EDD">
      <w:pPr>
        <w:jc w:val="right"/>
        <w:rPr>
          <w:b/>
          <w:i/>
          <w:color w:val="76923C" w:themeColor="accent3" w:themeShade="BF"/>
          <w:sz w:val="36"/>
        </w:rPr>
      </w:pPr>
      <w:r w:rsidRPr="00DE3EDD">
        <w:rPr>
          <w:b/>
          <w:i/>
          <w:color w:val="76923C" w:themeColor="accent3" w:themeShade="BF"/>
          <w:sz w:val="36"/>
        </w:rPr>
        <w:t>Variety 3/7/19</w:t>
      </w:r>
    </w:p>
    <w:p w:rsidR="00DE3EDD" w:rsidRPr="00DE3EDD" w:rsidRDefault="00DE3EDD" w:rsidP="00DE3EDD">
      <w:pPr>
        <w:jc w:val="right"/>
        <w:rPr>
          <w:b/>
          <w:i/>
          <w:color w:val="76923C" w:themeColor="accent3" w:themeShade="BF"/>
          <w:sz w:val="28"/>
        </w:rPr>
      </w:pPr>
      <w:hyperlink r:id="rId6" w:history="1">
        <w:r w:rsidRPr="00DE3EDD">
          <w:rPr>
            <w:rStyle w:val="Hyperlink"/>
            <w:b/>
            <w:i/>
            <w:color w:val="0000BF" w:themeColor="hyperlink" w:themeShade="BF"/>
            <w:sz w:val="28"/>
          </w:rPr>
          <w:t>https://variety.com/2019/biz/news/disney-spanish-language-commercials-abc-espn-1203157198/</w:t>
        </w:r>
      </w:hyperlink>
    </w:p>
    <w:p w:rsidR="00DE3EDD" w:rsidRPr="00DE3EDD" w:rsidRDefault="00DE3EDD" w:rsidP="00DE3EDD">
      <w:pPr>
        <w:jc w:val="right"/>
        <w:rPr>
          <w:b/>
          <w:i/>
          <w:color w:val="76923C" w:themeColor="accent3" w:themeShade="BF"/>
          <w:sz w:val="36"/>
        </w:rPr>
      </w:pPr>
    </w:p>
    <w:sectPr w:rsidR="00DE3EDD" w:rsidRPr="00DE3ED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D"/>
    <w:rsid w:val="00194E35"/>
    <w:rsid w:val="00226A80"/>
    <w:rsid w:val="00A90A24"/>
    <w:rsid w:val="00CF175D"/>
    <w:rsid w:val="00D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19/biz/news/disney-spanish-language-commercials-abc-espn-120315719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2019-03-13T16:36:00Z</dcterms:created>
  <dcterms:modified xsi:type="dcterms:W3CDTF">2019-03-13T16:42:00Z</dcterms:modified>
</cp:coreProperties>
</file>