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92419" w:rsidRPr="00292419" w:rsidRDefault="00292419" w:rsidP="00292419">
      <w:pPr>
        <w:rPr>
          <w:b/>
          <w:color w:val="E36C0A" w:themeColor="accent6" w:themeShade="BF"/>
          <w:sz w:val="40"/>
          <w:szCs w:val="40"/>
        </w:rPr>
      </w:pPr>
      <w:r w:rsidRPr="00292419">
        <w:rPr>
          <w:b/>
          <w:color w:val="E36C0A" w:themeColor="accent6" w:themeShade="BF"/>
          <w:sz w:val="40"/>
          <w:szCs w:val="40"/>
        </w:rPr>
        <w:t>Advertisers C</w:t>
      </w:r>
      <w:r w:rsidRPr="00292419">
        <w:rPr>
          <w:b/>
          <w:color w:val="E36C0A" w:themeColor="accent6" w:themeShade="BF"/>
          <w:sz w:val="40"/>
          <w:szCs w:val="40"/>
        </w:rPr>
        <w:t xml:space="preserve">an </w:t>
      </w:r>
      <w:r w:rsidRPr="00292419">
        <w:rPr>
          <w:b/>
          <w:color w:val="E36C0A" w:themeColor="accent6" w:themeShade="BF"/>
          <w:sz w:val="40"/>
          <w:szCs w:val="40"/>
        </w:rPr>
        <w:t>Now C</w:t>
      </w:r>
      <w:r w:rsidRPr="00292419">
        <w:rPr>
          <w:b/>
          <w:color w:val="E36C0A" w:themeColor="accent6" w:themeShade="BF"/>
          <w:sz w:val="40"/>
          <w:szCs w:val="40"/>
        </w:rPr>
        <w:t>reate 60-</w:t>
      </w:r>
      <w:r w:rsidRPr="00292419">
        <w:rPr>
          <w:b/>
          <w:color w:val="E36C0A" w:themeColor="accent6" w:themeShade="BF"/>
          <w:sz w:val="40"/>
          <w:szCs w:val="40"/>
        </w:rPr>
        <w:t>Second S</w:t>
      </w:r>
      <w:r w:rsidRPr="00292419">
        <w:rPr>
          <w:b/>
          <w:color w:val="E36C0A" w:themeColor="accent6" w:themeShade="BF"/>
          <w:sz w:val="40"/>
          <w:szCs w:val="40"/>
        </w:rPr>
        <w:t xml:space="preserve">pots on Instagram </w:t>
      </w:r>
    </w:p>
    <w:p w:rsidR="00292419" w:rsidRPr="00292419" w:rsidRDefault="00292419" w:rsidP="0029241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71CCF3" wp14:editId="69D05639">
            <wp:simplePos x="0" y="0"/>
            <wp:positionH relativeFrom="column">
              <wp:posOffset>3187700</wp:posOffset>
            </wp:positionH>
            <wp:positionV relativeFrom="paragraph">
              <wp:posOffset>742950</wp:posOffset>
            </wp:positionV>
            <wp:extent cx="3326130" cy="901700"/>
            <wp:effectExtent l="0" t="0" r="0" b="0"/>
            <wp:wrapTight wrapText="bothSides">
              <wp:wrapPolygon edited="0">
                <wp:start x="742" y="2738"/>
                <wp:lineTo x="495" y="5020"/>
                <wp:lineTo x="371" y="16885"/>
                <wp:lineTo x="2969" y="18254"/>
                <wp:lineTo x="12990" y="20535"/>
                <wp:lineTo x="14103" y="20535"/>
                <wp:lineTo x="14474" y="18254"/>
                <wp:lineTo x="20165" y="15515"/>
                <wp:lineTo x="20907" y="14603"/>
                <wp:lineTo x="20289" y="10952"/>
                <wp:lineTo x="20412" y="8670"/>
                <wp:lineTo x="16454" y="6845"/>
                <wp:lineTo x="4206" y="2738"/>
                <wp:lineTo x="742" y="27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419">
        <w:rPr>
          <w:sz w:val="40"/>
          <w:szCs w:val="40"/>
        </w:rPr>
        <w:t>Instagram is enabling advertisers to create longer ads on the platform, extending the length</w:t>
      </w:r>
      <w:bookmarkStart w:id="0" w:name="_GoBack"/>
      <w:bookmarkEnd w:id="0"/>
      <w:r w:rsidRPr="00292419">
        <w:rPr>
          <w:sz w:val="40"/>
          <w:szCs w:val="40"/>
        </w:rPr>
        <w:t xml:space="preserve"> from 15 seconds to 60 seconds. The length of time people spend on video consumption on the site has risen 40% since the middle of last year. "Strong creative and messaging can take the time it needs within the new 60-second window," iCrossing's Shannon Truax said. </w:t>
      </w:r>
    </w:p>
    <w:p w:rsidR="00CF175D" w:rsidRDefault="00292419" w:rsidP="00292419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292419">
        <w:rPr>
          <w:b/>
          <w:i/>
          <w:color w:val="E36C0A" w:themeColor="accent6" w:themeShade="BF"/>
          <w:sz w:val="40"/>
          <w:szCs w:val="40"/>
        </w:rPr>
        <w:t>Digiday.com 3/29/16</w:t>
      </w:r>
    </w:p>
    <w:p w:rsidR="00292419" w:rsidRPr="00292419" w:rsidRDefault="00292419" w:rsidP="00292419">
      <w:pPr>
        <w:jc w:val="right"/>
        <w:rPr>
          <w:b/>
          <w:i/>
          <w:color w:val="E36C0A" w:themeColor="accent6" w:themeShade="BF"/>
          <w:sz w:val="32"/>
          <w:szCs w:val="32"/>
        </w:rPr>
      </w:pPr>
      <w:hyperlink r:id="rId6" w:history="1">
        <w:r w:rsidRPr="00292419">
          <w:rPr>
            <w:rStyle w:val="Hyperlink"/>
            <w:b/>
            <w:i/>
            <w:color w:val="0000BF" w:themeColor="hyperlink" w:themeShade="BF"/>
            <w:sz w:val="32"/>
            <w:szCs w:val="32"/>
          </w:rPr>
          <w:t>http://digiday.com/brands/longer-instagram-videos-mean-opportunity-work-agencies/</w:t>
        </w:r>
      </w:hyperlink>
    </w:p>
    <w:p w:rsidR="00292419" w:rsidRPr="00292419" w:rsidRDefault="00292419" w:rsidP="00292419">
      <w:pPr>
        <w:jc w:val="right"/>
        <w:rPr>
          <w:b/>
          <w:i/>
          <w:color w:val="E36C0A" w:themeColor="accent6" w:themeShade="BF"/>
          <w:sz w:val="32"/>
          <w:szCs w:val="32"/>
        </w:rPr>
      </w:pPr>
    </w:p>
    <w:p w:rsidR="00292419" w:rsidRPr="00292419" w:rsidRDefault="00292419" w:rsidP="00292419">
      <w:pPr>
        <w:jc w:val="right"/>
        <w:rPr>
          <w:b/>
          <w:i/>
          <w:color w:val="E36C0A" w:themeColor="accent6" w:themeShade="BF"/>
          <w:sz w:val="40"/>
          <w:szCs w:val="40"/>
        </w:rPr>
      </w:pPr>
    </w:p>
    <w:sectPr w:rsidR="00292419" w:rsidRPr="0029241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9"/>
    <w:rsid w:val="00194E35"/>
    <w:rsid w:val="00226A80"/>
    <w:rsid w:val="0029241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brands/longer-instagram-videos-mean-opportunity-work-agen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2016-03-30T16:43:00Z</dcterms:created>
  <dcterms:modified xsi:type="dcterms:W3CDTF">2016-03-30T16:49:00Z</dcterms:modified>
</cp:coreProperties>
</file>