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7F7CAE" w:rsidRPr="007F7CAE" w:rsidRDefault="007F7CAE" w:rsidP="007F7CAE">
      <w:pPr>
        <w:rPr>
          <w:b/>
          <w:color w:val="006699"/>
          <w:sz w:val="36"/>
        </w:rPr>
      </w:pPr>
      <w:r w:rsidRPr="007F7CAE">
        <w:rPr>
          <w:b/>
          <w:color w:val="006699"/>
          <w:sz w:val="36"/>
        </w:rPr>
        <w:t>AMC Net</w:t>
      </w:r>
      <w:bookmarkStart w:id="0" w:name="_GoBack"/>
      <w:bookmarkEnd w:id="0"/>
      <w:r w:rsidRPr="007F7CAE">
        <w:rPr>
          <w:b/>
          <w:color w:val="006699"/>
          <w:sz w:val="36"/>
        </w:rPr>
        <w:t xml:space="preserve">works Plans To Launch Ad-Supported Version of AMC Plus </w:t>
      </w:r>
    </w:p>
    <w:p w:rsidR="007F7CAE" w:rsidRPr="007F7CAE" w:rsidRDefault="007F7CAE" w:rsidP="007F7CAE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05D8673D" wp14:editId="59FD3D2A">
            <wp:simplePos x="0" y="0"/>
            <wp:positionH relativeFrom="column">
              <wp:posOffset>4669155</wp:posOffset>
            </wp:positionH>
            <wp:positionV relativeFrom="paragraph">
              <wp:posOffset>381635</wp:posOffset>
            </wp:positionV>
            <wp:extent cx="1675130" cy="764540"/>
            <wp:effectExtent l="0" t="0" r="1270" b="0"/>
            <wp:wrapTight wrapText="bothSides">
              <wp:wrapPolygon edited="0">
                <wp:start x="0" y="0"/>
                <wp:lineTo x="0" y="20990"/>
                <wp:lineTo x="21371" y="20990"/>
                <wp:lineTo x="213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c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CAE">
        <w:rPr>
          <w:sz w:val="36"/>
        </w:rPr>
        <w:t>AMC Networks said it is planning to launch an ad-supported version of its AMC Plus streaming service by October. Advertisers will also be able to reach viewers of some of AMC's targeted streaming services -- Shudder, IFC Films Unlimited and Sundance Now -- if those viewers subscribe via the AMC Plus bundle.</w:t>
      </w:r>
    </w:p>
    <w:p w:rsidR="00CF175D" w:rsidRPr="007F7CAE" w:rsidRDefault="007F7CAE" w:rsidP="007F7CAE">
      <w:pPr>
        <w:jc w:val="right"/>
        <w:rPr>
          <w:b/>
          <w:i/>
          <w:color w:val="006699"/>
          <w:sz w:val="36"/>
        </w:rPr>
      </w:pPr>
      <w:r w:rsidRPr="007F7CAE">
        <w:rPr>
          <w:b/>
          <w:i/>
          <w:color w:val="006699"/>
          <w:sz w:val="36"/>
        </w:rPr>
        <w:t xml:space="preserve">Next TV/Broadcasting+Cable </w:t>
      </w:r>
      <w:r w:rsidRPr="007F7CAE">
        <w:rPr>
          <w:b/>
          <w:i/>
          <w:color w:val="006699"/>
          <w:sz w:val="36"/>
        </w:rPr>
        <w:t>4/17/23</w:t>
      </w:r>
    </w:p>
    <w:p w:rsidR="007F7CAE" w:rsidRPr="007F7CAE" w:rsidRDefault="007F7CAE" w:rsidP="007F7CAE">
      <w:pPr>
        <w:jc w:val="right"/>
        <w:rPr>
          <w:i/>
        </w:rPr>
      </w:pPr>
      <w:hyperlink r:id="rId6" w:history="1">
        <w:r w:rsidRPr="007F7CAE">
          <w:rPr>
            <w:rStyle w:val="Hyperlink"/>
            <w:i/>
          </w:rPr>
          <w:t>https://www.nexttv.com/news/amc-networks-plans-to-launch-ad-supported-version-of-amc-plus?utm_term=A25693A1-51B6-4112-BDE4-56BD420E983F&amp;utm_campaign=C74FC4FA-5D4D-4151-8915-3043BA411DBE&amp;utm_medium=email&amp;utm_content=98EFE1CA-8E90-4C7C-BA25-7E09B19BD98A&amp;utm_source=SmartBrief</w:t>
        </w:r>
      </w:hyperlink>
    </w:p>
    <w:p w:rsidR="007F7CAE" w:rsidRDefault="007F7CAE" w:rsidP="007F7CAE"/>
    <w:sectPr w:rsidR="007F7CAE" w:rsidSect="007F7CAE">
      <w:pgSz w:w="12240" w:h="15840"/>
      <w:pgMar w:top="1008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AE"/>
    <w:rsid w:val="00194E35"/>
    <w:rsid w:val="00226A80"/>
    <w:rsid w:val="007F7CAE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C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C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exttv.com/news/amc-networks-plans-to-launch-ad-supported-version-of-amc-plus?utm_term=A25693A1-51B6-4112-BDE4-56BD420E983F&amp;utm_campaign=C74FC4FA-5D4D-4151-8915-3043BA411DBE&amp;utm_medium=email&amp;utm_content=98EFE1CA-8E90-4C7C-BA25-7E09B19BD98A&amp;utm_source=SmartBrief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cp:lastPrinted>2023-04-18T13:16:00Z</cp:lastPrinted>
  <dcterms:created xsi:type="dcterms:W3CDTF">2023-04-18T13:13:00Z</dcterms:created>
  <dcterms:modified xsi:type="dcterms:W3CDTF">2023-04-18T13:19:00Z</dcterms:modified>
</cp:coreProperties>
</file>