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8D8D8" w:themeColor="background1" w:themeShade="D8"/>
  <w:body>
    <w:p w14:paraId="7A4E18F0" w14:textId="2D03C45F" w:rsidR="00AE6264" w:rsidRPr="00AE6264" w:rsidRDefault="00AE6264" w:rsidP="00AE6264">
      <w:pPr>
        <w:rPr>
          <w:b/>
          <w:bCs/>
          <w:color w:val="2E74B5" w:themeColor="accent5" w:themeShade="BF"/>
          <w:sz w:val="36"/>
          <w:szCs w:val="36"/>
        </w:rPr>
      </w:pPr>
      <w:r w:rsidRPr="00AE6264">
        <w:rPr>
          <w:b/>
          <w:bCs/>
          <w:color w:val="2E74B5" w:themeColor="accent5" w:themeShade="BF"/>
          <w:sz w:val="36"/>
          <w:szCs w:val="36"/>
        </w:rPr>
        <w:t xml:space="preserve">Apps </w:t>
      </w:r>
      <w:r w:rsidRPr="00AE6264">
        <w:rPr>
          <w:b/>
          <w:bCs/>
          <w:color w:val="2E74B5" w:themeColor="accent5" w:themeShade="BF"/>
          <w:sz w:val="36"/>
          <w:szCs w:val="36"/>
        </w:rPr>
        <w:t>G</w:t>
      </w:r>
      <w:r w:rsidRPr="00AE6264">
        <w:rPr>
          <w:b/>
          <w:bCs/>
          <w:color w:val="2E74B5" w:themeColor="accent5" w:themeShade="BF"/>
          <w:sz w:val="36"/>
          <w:szCs w:val="36"/>
        </w:rPr>
        <w:t xml:space="preserve">et </w:t>
      </w:r>
      <w:r w:rsidRPr="00AE6264">
        <w:rPr>
          <w:b/>
          <w:bCs/>
          <w:color w:val="2E74B5" w:themeColor="accent5" w:themeShade="BF"/>
          <w:sz w:val="36"/>
          <w:szCs w:val="36"/>
        </w:rPr>
        <w:t>L</w:t>
      </w:r>
      <w:r w:rsidRPr="00AE6264">
        <w:rPr>
          <w:b/>
          <w:bCs/>
          <w:color w:val="2E74B5" w:themeColor="accent5" w:themeShade="BF"/>
          <w:sz w:val="36"/>
          <w:szCs w:val="36"/>
        </w:rPr>
        <w:t xml:space="preserve">ocal </w:t>
      </w:r>
      <w:r w:rsidRPr="00AE6264">
        <w:rPr>
          <w:b/>
          <w:bCs/>
          <w:color w:val="2E74B5" w:themeColor="accent5" w:themeShade="BF"/>
          <w:sz w:val="36"/>
          <w:szCs w:val="36"/>
        </w:rPr>
        <w:t>N</w:t>
      </w:r>
      <w:r w:rsidRPr="00AE6264">
        <w:rPr>
          <w:b/>
          <w:bCs/>
          <w:color w:val="2E74B5" w:themeColor="accent5" w:themeShade="BF"/>
          <w:sz w:val="36"/>
          <w:szCs w:val="36"/>
        </w:rPr>
        <w:t xml:space="preserve">ews </w:t>
      </w:r>
      <w:r w:rsidRPr="00AE6264">
        <w:rPr>
          <w:b/>
          <w:bCs/>
          <w:color w:val="2E74B5" w:themeColor="accent5" w:themeShade="BF"/>
          <w:sz w:val="36"/>
          <w:szCs w:val="36"/>
        </w:rPr>
        <w:t>T</w:t>
      </w:r>
      <w:r w:rsidRPr="00AE6264">
        <w:rPr>
          <w:b/>
          <w:bCs/>
          <w:color w:val="2E74B5" w:themeColor="accent5" w:themeShade="BF"/>
          <w:sz w:val="36"/>
          <w:szCs w:val="36"/>
        </w:rPr>
        <w:t xml:space="preserve">o </w:t>
      </w:r>
      <w:r w:rsidRPr="00AE6264">
        <w:rPr>
          <w:b/>
          <w:bCs/>
          <w:color w:val="2E74B5" w:themeColor="accent5" w:themeShade="BF"/>
          <w:sz w:val="36"/>
          <w:szCs w:val="36"/>
        </w:rPr>
        <w:t>W</w:t>
      </w:r>
      <w:r w:rsidRPr="00AE6264">
        <w:rPr>
          <w:b/>
          <w:bCs/>
          <w:color w:val="2E74B5" w:themeColor="accent5" w:themeShade="BF"/>
          <w:sz w:val="36"/>
          <w:szCs w:val="36"/>
        </w:rPr>
        <w:t xml:space="preserve">ider </w:t>
      </w:r>
      <w:r w:rsidRPr="00AE6264">
        <w:rPr>
          <w:b/>
          <w:bCs/>
          <w:color w:val="2E74B5" w:themeColor="accent5" w:themeShade="BF"/>
          <w:sz w:val="36"/>
          <w:szCs w:val="36"/>
        </w:rPr>
        <w:t>A</w:t>
      </w:r>
      <w:r w:rsidRPr="00AE6264">
        <w:rPr>
          <w:b/>
          <w:bCs/>
          <w:color w:val="2E74B5" w:themeColor="accent5" w:themeShade="BF"/>
          <w:sz w:val="36"/>
          <w:szCs w:val="36"/>
        </w:rPr>
        <w:t>udiences</w:t>
      </w:r>
    </w:p>
    <w:p w14:paraId="211FA93F" w14:textId="79F9CC7B" w:rsidR="00AE6264" w:rsidRPr="00AE6264" w:rsidRDefault="00AE6264" w:rsidP="00AE6264">
      <w:pPr>
        <w:rPr>
          <w:sz w:val="36"/>
          <w:szCs w:val="36"/>
        </w:rPr>
      </w:pPr>
      <w:r>
        <w:rPr>
          <w:noProof/>
        </w:rPr>
        <w:drawing>
          <wp:anchor distT="0" distB="0" distL="114300" distR="114300" simplePos="0" relativeHeight="251658240" behindDoc="1" locked="0" layoutInCell="1" allowOverlap="1" wp14:anchorId="1D0B6246" wp14:editId="3AEED036">
            <wp:simplePos x="0" y="0"/>
            <wp:positionH relativeFrom="column">
              <wp:posOffset>5105924</wp:posOffset>
            </wp:positionH>
            <wp:positionV relativeFrom="paragraph">
              <wp:posOffset>529444</wp:posOffset>
            </wp:positionV>
            <wp:extent cx="1090930" cy="1090930"/>
            <wp:effectExtent l="152400" t="152400" r="356870" b="356870"/>
            <wp:wrapTight wrapText="bothSides">
              <wp:wrapPolygon edited="0">
                <wp:start x="1509" y="-3017"/>
                <wp:lineTo x="-3017" y="-2263"/>
                <wp:lineTo x="-3017" y="23008"/>
                <wp:lineTo x="3772" y="28289"/>
                <wp:lineTo x="21499" y="28289"/>
                <wp:lineTo x="21877" y="27534"/>
                <wp:lineTo x="27912" y="22254"/>
                <wp:lineTo x="28289" y="3772"/>
                <wp:lineTo x="23763" y="-1886"/>
                <wp:lineTo x="23385" y="-3017"/>
                <wp:lineTo x="1509" y="-3017"/>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0930" cy="109093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AE6264">
        <w:rPr>
          <w:sz w:val="36"/>
          <w:szCs w:val="36"/>
        </w:rPr>
        <w:t xml:space="preserve">Broadcasters are increasingly repurposing their local news content to apps such as CBSN Local, Stirr and VUit in an attempt to reach younger viewers. Analyst Colin Dixon explains that apps let broadcasters cut down on the expenses and time new revenue </w:t>
      </w:r>
      <w:r w:rsidRPr="00AE6264">
        <w:rPr>
          <w:sz w:val="36"/>
          <w:szCs w:val="36"/>
        </w:rPr>
        <w:t xml:space="preserve"> </w:t>
      </w:r>
      <w:r w:rsidRPr="00AE6264">
        <w:rPr>
          <w:sz w:val="36"/>
          <w:szCs w:val="36"/>
        </w:rPr>
        <w:t>sources would otherwise require, and that streaming local content gives advertisers more brand safety than social media does.</w:t>
      </w:r>
    </w:p>
    <w:p w14:paraId="6C21F33E" w14:textId="65F65F30" w:rsidR="00FE75DF" w:rsidRDefault="00AE6264" w:rsidP="00AE6264">
      <w:pPr>
        <w:jc w:val="right"/>
        <w:rPr>
          <w:b/>
          <w:bCs/>
          <w:i/>
          <w:iCs/>
          <w:color w:val="2E74B5" w:themeColor="accent5" w:themeShade="BF"/>
          <w:sz w:val="36"/>
          <w:szCs w:val="36"/>
        </w:rPr>
      </w:pPr>
      <w:r w:rsidRPr="00AE6264">
        <w:rPr>
          <w:b/>
          <w:bCs/>
          <w:i/>
          <w:iCs/>
          <w:color w:val="2E74B5" w:themeColor="accent5" w:themeShade="BF"/>
          <w:sz w:val="36"/>
          <w:szCs w:val="36"/>
        </w:rPr>
        <w:t>Bloomberg 6/15</w:t>
      </w:r>
      <w:r w:rsidRPr="00AE6264">
        <w:rPr>
          <w:b/>
          <w:bCs/>
          <w:i/>
          <w:iCs/>
          <w:color w:val="2E74B5" w:themeColor="accent5" w:themeShade="BF"/>
          <w:sz w:val="36"/>
          <w:szCs w:val="36"/>
        </w:rPr>
        <w:t>/21</w:t>
      </w:r>
    </w:p>
    <w:p w14:paraId="37AEAB0D" w14:textId="424C01BD" w:rsidR="00AE6264" w:rsidRPr="00AE6264" w:rsidRDefault="00AE6264" w:rsidP="00AE6264">
      <w:pPr>
        <w:jc w:val="right"/>
        <w:rPr>
          <w:b/>
          <w:bCs/>
          <w:i/>
          <w:iCs/>
          <w:color w:val="2E74B5" w:themeColor="accent5" w:themeShade="BF"/>
          <w:sz w:val="28"/>
          <w:szCs w:val="28"/>
        </w:rPr>
      </w:pPr>
      <w:hyperlink r:id="rId5" w:history="1">
        <w:r w:rsidRPr="00AE6264">
          <w:rPr>
            <w:rStyle w:val="Hyperlink"/>
            <w:b/>
            <w:bCs/>
            <w:i/>
            <w:iCs/>
            <w:color w:val="034990" w:themeColor="hyperlink" w:themeShade="BF"/>
            <w:sz w:val="28"/>
            <w:szCs w:val="28"/>
          </w:rPr>
          <w:t>https://www.bloomberg.com/news/articles/2021-06-15/streaming-apps-vuit-stirr-and-cbsn-local-give-local-news-a-national-audience</w:t>
        </w:r>
      </w:hyperlink>
      <w:r w:rsidRPr="00AE6264">
        <w:rPr>
          <w:b/>
          <w:bCs/>
          <w:i/>
          <w:iCs/>
          <w:color w:val="2E74B5" w:themeColor="accent5" w:themeShade="BF"/>
          <w:sz w:val="28"/>
          <w:szCs w:val="28"/>
        </w:rPr>
        <w:t xml:space="preserve"> </w:t>
      </w:r>
    </w:p>
    <w:p w14:paraId="699FB59C" w14:textId="77777777" w:rsidR="00AE6264" w:rsidRDefault="00AE6264" w:rsidP="00AE6264"/>
    <w:sectPr w:rsidR="00AE6264"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264"/>
    <w:rsid w:val="003837C3"/>
    <w:rsid w:val="00AE6264"/>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F84BC"/>
  <w15:chartTrackingRefBased/>
  <w15:docId w15:val="{1C1EE0E7-8E75-4045-9700-AA690E4E3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264"/>
    <w:rPr>
      <w:color w:val="0563C1" w:themeColor="hyperlink"/>
      <w:u w:val="single"/>
    </w:rPr>
  </w:style>
  <w:style w:type="character" w:styleId="UnresolvedMention">
    <w:name w:val="Unresolved Mention"/>
    <w:basedOn w:val="DefaultParagraphFont"/>
    <w:uiPriority w:val="99"/>
    <w:semiHidden/>
    <w:unhideWhenUsed/>
    <w:rsid w:val="00AE62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loomberg.com/news/articles/2021-06-15/streaming-apps-vuit-stirr-and-cbsn-local-give-local-news-a-national-audienc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106</Words>
  <Characters>605</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2021-06-16T18:12:00Z</dcterms:created>
  <dcterms:modified xsi:type="dcterms:W3CDTF">2021-06-16T18:15:00Z</dcterms:modified>
</cp:coreProperties>
</file>