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458BB" w:rsidRPr="002458BB" w:rsidRDefault="002458BB" w:rsidP="002458BB">
      <w:pPr>
        <w:rPr>
          <w:b/>
          <w:color w:val="5F497A" w:themeColor="accent4" w:themeShade="BF"/>
          <w:sz w:val="36"/>
        </w:rPr>
      </w:pPr>
      <w:r w:rsidRPr="002458BB">
        <w:rPr>
          <w:b/>
          <w:color w:val="5F497A" w:themeColor="accent4" w:themeShade="BF"/>
          <w:sz w:val="36"/>
        </w:rPr>
        <w:t>Big Brands Turn to M</w:t>
      </w:r>
      <w:r w:rsidRPr="002458BB">
        <w:rPr>
          <w:b/>
          <w:color w:val="5F497A" w:themeColor="accent4" w:themeShade="BF"/>
          <w:sz w:val="36"/>
        </w:rPr>
        <w:t xml:space="preserve">ore </w:t>
      </w:r>
      <w:r w:rsidRPr="002458BB">
        <w:rPr>
          <w:b/>
          <w:color w:val="5F497A" w:themeColor="accent4" w:themeShade="BF"/>
          <w:sz w:val="36"/>
        </w:rPr>
        <w:t>Authentic I</w:t>
      </w:r>
      <w:r w:rsidRPr="002458BB">
        <w:rPr>
          <w:b/>
          <w:color w:val="5F497A" w:themeColor="accent4" w:themeShade="BF"/>
          <w:sz w:val="36"/>
        </w:rPr>
        <w:t>nfluencers</w:t>
      </w:r>
    </w:p>
    <w:p w:rsidR="002458BB" w:rsidRPr="002458BB" w:rsidRDefault="002458BB" w:rsidP="002458B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0A49AD" wp14:editId="68B933DB">
            <wp:simplePos x="0" y="0"/>
            <wp:positionH relativeFrom="column">
              <wp:posOffset>3728720</wp:posOffset>
            </wp:positionH>
            <wp:positionV relativeFrom="paragraph">
              <wp:posOffset>454025</wp:posOffset>
            </wp:positionV>
            <wp:extent cx="2047875" cy="1384300"/>
            <wp:effectExtent l="0" t="0" r="9525" b="6350"/>
            <wp:wrapTight wrapText="bothSides">
              <wp:wrapPolygon edited="0">
                <wp:start x="0" y="0"/>
                <wp:lineTo x="0" y="21402"/>
                <wp:lineTo x="21500" y="21402"/>
                <wp:lineTo x="2150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8BB">
        <w:rPr>
          <w:sz w:val="36"/>
        </w:rPr>
        <w:t xml:space="preserve">Walmart is collaborating with 6-year-old YouTube sensation Ryan, Nordstrom is partnering with lifestyle influencer Arielle Charnas and Target is seeking clothing design inspiration from Gen Z influencers -- all indicative of the fact that big retailers are embracing a new style of influencer marketing, writes Charisse Jones. </w:t>
      </w:r>
    </w:p>
    <w:p w:rsidR="002458BB" w:rsidRPr="002458BB" w:rsidRDefault="002458BB" w:rsidP="002458BB">
      <w:pPr>
        <w:jc w:val="right"/>
        <w:rPr>
          <w:b/>
          <w:i/>
          <w:color w:val="5F497A" w:themeColor="accent4" w:themeShade="BF"/>
          <w:sz w:val="36"/>
        </w:rPr>
      </w:pPr>
      <w:r w:rsidRPr="002458BB">
        <w:rPr>
          <w:b/>
          <w:i/>
          <w:color w:val="5F497A" w:themeColor="accent4" w:themeShade="BF"/>
          <w:sz w:val="36"/>
        </w:rPr>
        <w:t>USA Today 8/6/18</w:t>
      </w:r>
      <w:r w:rsidRPr="002458BB">
        <w:rPr>
          <w:b/>
          <w:i/>
          <w:color w:val="5F497A" w:themeColor="accent4" w:themeShade="BF"/>
          <w:sz w:val="36"/>
        </w:rPr>
        <w:t xml:space="preserve"> </w:t>
      </w:r>
    </w:p>
    <w:p w:rsidR="002458BB" w:rsidRDefault="002458BB">
      <w:hyperlink r:id="rId6" w:history="1">
        <w:r w:rsidRPr="00E20212">
          <w:rPr>
            <w:rStyle w:val="Hyperlink"/>
          </w:rPr>
          <w:t>https://www.usatoday.com/story/money/2018/08/06/social-media-influencers-ocial-media-influencers/725842002/</w:t>
        </w:r>
      </w:hyperlink>
    </w:p>
    <w:p w:rsidR="002458BB" w:rsidRDefault="002458BB">
      <w:r>
        <w:t>Image credit:</w:t>
      </w:r>
    </w:p>
    <w:p w:rsidR="002458BB" w:rsidRDefault="002458BB">
      <w:hyperlink r:id="rId7" w:history="1">
        <w:r w:rsidRPr="00E20212">
          <w:rPr>
            <w:rStyle w:val="Hyperlink"/>
          </w:rPr>
          <w:t>https://www.altonivel.com.mx/wp-content/uploads/2018/07/30145639/Ryan-Walmart.jpg</w:t>
        </w:r>
      </w:hyperlink>
    </w:p>
    <w:p w:rsidR="002458BB" w:rsidRDefault="002458BB">
      <w:bookmarkStart w:id="0" w:name="_GoBack"/>
      <w:bookmarkEnd w:id="0"/>
    </w:p>
    <w:p w:rsidR="002458BB" w:rsidRDefault="002458BB"/>
    <w:p w:rsidR="002458BB" w:rsidRDefault="002458BB"/>
    <w:sectPr w:rsidR="0024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BB"/>
    <w:rsid w:val="002458B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8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8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tonivel.com.mx/wp-content/uploads/2018/07/30145639/Ryan-Walmar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money/2018/08/06/social-media-influencers-ocial-media-influencers/7258420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2018-08-06T14:30:00Z</dcterms:created>
  <dcterms:modified xsi:type="dcterms:W3CDTF">2018-08-06T14:39:00Z</dcterms:modified>
</cp:coreProperties>
</file>