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B35D30" w:rsidRPr="00B35D30" w:rsidRDefault="00B35D30" w:rsidP="00B35D30">
      <w:pPr>
        <w:rPr>
          <w:b/>
          <w:color w:val="00B050"/>
          <w:sz w:val="36"/>
        </w:rPr>
      </w:pPr>
      <w:r w:rsidRPr="00B35D30">
        <w:rPr>
          <w:b/>
          <w:color w:val="00B050"/>
          <w:sz w:val="36"/>
        </w:rPr>
        <w:t>“Big Three” Music Labels, Recording Academy Commit to Ending S</w:t>
      </w:r>
      <w:r w:rsidRPr="00B35D30">
        <w:rPr>
          <w:b/>
          <w:color w:val="00B050"/>
          <w:sz w:val="36"/>
        </w:rPr>
        <w:t xml:space="preserve">ystemic </w:t>
      </w:r>
      <w:r w:rsidRPr="00B35D30">
        <w:rPr>
          <w:b/>
          <w:color w:val="00B050"/>
          <w:sz w:val="36"/>
        </w:rPr>
        <w:t>Bias In the Music I</w:t>
      </w:r>
      <w:r w:rsidRPr="00B35D30">
        <w:rPr>
          <w:b/>
          <w:color w:val="00B050"/>
          <w:sz w:val="36"/>
        </w:rPr>
        <w:t>ndustry</w:t>
      </w:r>
    </w:p>
    <w:p w:rsidR="00B35D30" w:rsidRPr="00B35D30" w:rsidRDefault="00B35D30" w:rsidP="00B35D30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D74BF2" wp14:editId="2B89611A">
            <wp:simplePos x="0" y="0"/>
            <wp:positionH relativeFrom="column">
              <wp:posOffset>4777740</wp:posOffset>
            </wp:positionH>
            <wp:positionV relativeFrom="paragraph">
              <wp:posOffset>410210</wp:posOffset>
            </wp:positionV>
            <wp:extent cx="1044575" cy="1040765"/>
            <wp:effectExtent l="0" t="0" r="3175" b="6985"/>
            <wp:wrapTight wrapText="bothSides">
              <wp:wrapPolygon edited="0">
                <wp:start x="0" y="0"/>
                <wp:lineTo x="0" y="21350"/>
                <wp:lineTo x="21272" y="21350"/>
                <wp:lineTo x="2127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D30">
        <w:rPr>
          <w:sz w:val="36"/>
        </w:rPr>
        <w:t>The Recording Academy, Universal Music Group, Sony Music Group and Warner Music Group recently issued a statement regarding their commitment to racial equity and ending a culture of systemic bias in the music industry. The commitment comes as a result of o</w:t>
      </w:r>
      <w:bookmarkStart w:id="0" w:name="_GoBack"/>
      <w:bookmarkEnd w:id="0"/>
      <w:r w:rsidRPr="00B35D30">
        <w:rPr>
          <w:sz w:val="36"/>
        </w:rPr>
        <w:t xml:space="preserve">ngoing dialogues with DEI executives in the industry. </w:t>
      </w:r>
    </w:p>
    <w:p w:rsidR="008E144F" w:rsidRPr="00B35D30" w:rsidRDefault="00B35D30" w:rsidP="00B35D30">
      <w:pPr>
        <w:jc w:val="right"/>
        <w:rPr>
          <w:b/>
          <w:i/>
          <w:color w:val="00B050"/>
          <w:sz w:val="36"/>
        </w:rPr>
      </w:pPr>
      <w:r w:rsidRPr="00B35D30">
        <w:rPr>
          <w:b/>
          <w:i/>
          <w:color w:val="00B050"/>
          <w:sz w:val="36"/>
        </w:rPr>
        <w:t xml:space="preserve">Billboard </w:t>
      </w:r>
      <w:r w:rsidRPr="00B35D30">
        <w:rPr>
          <w:b/>
          <w:i/>
          <w:color w:val="00B050"/>
          <w:sz w:val="36"/>
        </w:rPr>
        <w:t>12.21.20</w:t>
      </w:r>
    </w:p>
    <w:p w:rsidR="00B35D30" w:rsidRPr="00B35D30" w:rsidRDefault="00B35D30" w:rsidP="00B35D30">
      <w:pPr>
        <w:jc w:val="right"/>
        <w:rPr>
          <w:i/>
          <w:sz w:val="28"/>
        </w:rPr>
      </w:pPr>
      <w:hyperlink r:id="rId6" w:history="1">
        <w:r w:rsidRPr="00B35D30">
          <w:rPr>
            <w:rStyle w:val="Hyperlink"/>
            <w:i/>
            <w:sz w:val="28"/>
          </w:rPr>
          <w:t>https://www.billboard.com/articles/business/9503532/recording-academy-umg-sony-wmg-diversity-execs-racial-equity-statement</w:t>
        </w:r>
      </w:hyperlink>
    </w:p>
    <w:p w:rsidR="00B35D30" w:rsidRDefault="00B35D30" w:rsidP="00B35D30"/>
    <w:sectPr w:rsidR="00B35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30"/>
    <w:rsid w:val="004A14F9"/>
    <w:rsid w:val="0051611A"/>
    <w:rsid w:val="00746FC2"/>
    <w:rsid w:val="008E144F"/>
    <w:rsid w:val="00B3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D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D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illboard.com/articles/business/9503532/recording-academy-umg-sony-wmg-diversity-execs-racial-equity-stateme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2020-12-24T20:12:00Z</dcterms:created>
  <dcterms:modified xsi:type="dcterms:W3CDTF">2020-12-24T20:18:00Z</dcterms:modified>
</cp:coreProperties>
</file>