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6566DF5F" w14:textId="0A34E80A" w:rsidR="005364B1" w:rsidRPr="005E5C6B" w:rsidRDefault="005364B1" w:rsidP="005364B1">
      <w:pPr>
        <w:rPr>
          <w:b/>
          <w:bCs/>
          <w:color w:val="CC00CC"/>
          <w:sz w:val="36"/>
          <w:szCs w:val="36"/>
        </w:rPr>
      </w:pPr>
      <w:r w:rsidRPr="005E5C6B">
        <w:rPr>
          <w:b/>
          <w:bCs/>
          <w:color w:val="CC00CC"/>
          <w:sz w:val="36"/>
          <w:szCs w:val="36"/>
        </w:rPr>
        <w:t xml:space="preserve">Nearly </w:t>
      </w:r>
      <w:r w:rsidR="005E5C6B" w:rsidRPr="005E5C6B">
        <w:rPr>
          <w:b/>
          <w:bCs/>
          <w:color w:val="CC00CC"/>
          <w:sz w:val="36"/>
          <w:szCs w:val="36"/>
        </w:rPr>
        <w:t>T</w:t>
      </w:r>
      <w:r w:rsidRPr="005E5C6B">
        <w:rPr>
          <w:b/>
          <w:bCs/>
          <w:color w:val="CC00CC"/>
          <w:sz w:val="36"/>
          <w:szCs w:val="36"/>
        </w:rPr>
        <w:t>hree-</w:t>
      </w:r>
      <w:r w:rsidR="005E5C6B" w:rsidRPr="005E5C6B">
        <w:rPr>
          <w:b/>
          <w:bCs/>
          <w:color w:val="CC00CC"/>
          <w:sz w:val="36"/>
          <w:szCs w:val="36"/>
        </w:rPr>
        <w:t>Q</w:t>
      </w:r>
      <w:r w:rsidRPr="005E5C6B">
        <w:rPr>
          <w:b/>
          <w:bCs/>
          <w:color w:val="CC00CC"/>
          <w:sz w:val="36"/>
          <w:szCs w:val="36"/>
        </w:rPr>
        <w:t xml:space="preserve">uarters </w:t>
      </w:r>
      <w:r w:rsidR="005E5C6B" w:rsidRPr="005E5C6B">
        <w:rPr>
          <w:b/>
          <w:bCs/>
          <w:color w:val="CC00CC"/>
          <w:sz w:val="36"/>
          <w:szCs w:val="36"/>
        </w:rPr>
        <w:t>O</w:t>
      </w:r>
      <w:r w:rsidRPr="005E5C6B">
        <w:rPr>
          <w:b/>
          <w:bCs/>
          <w:color w:val="CC00CC"/>
          <w:sz w:val="36"/>
          <w:szCs w:val="36"/>
        </w:rPr>
        <w:t xml:space="preserve">f US </w:t>
      </w:r>
      <w:r w:rsidR="005E5C6B" w:rsidRPr="005E5C6B">
        <w:rPr>
          <w:b/>
          <w:bCs/>
          <w:color w:val="CC00CC"/>
          <w:sz w:val="36"/>
          <w:szCs w:val="36"/>
        </w:rPr>
        <w:t>V</w:t>
      </w:r>
      <w:r w:rsidRPr="005E5C6B">
        <w:rPr>
          <w:b/>
          <w:bCs/>
          <w:color w:val="CC00CC"/>
          <w:sz w:val="36"/>
          <w:szCs w:val="36"/>
        </w:rPr>
        <w:t xml:space="preserve">iewers </w:t>
      </w:r>
      <w:r w:rsidR="005E5C6B" w:rsidRPr="005E5C6B">
        <w:rPr>
          <w:b/>
          <w:bCs/>
          <w:color w:val="CC00CC"/>
          <w:sz w:val="36"/>
          <w:szCs w:val="36"/>
        </w:rPr>
        <w:t>B</w:t>
      </w:r>
      <w:r w:rsidRPr="005E5C6B">
        <w:rPr>
          <w:b/>
          <w:bCs/>
          <w:color w:val="CC00CC"/>
          <w:sz w:val="36"/>
          <w:szCs w:val="36"/>
        </w:rPr>
        <w:t>inge-</w:t>
      </w:r>
      <w:r w:rsidR="005E5C6B" w:rsidRPr="005E5C6B">
        <w:rPr>
          <w:b/>
          <w:bCs/>
          <w:color w:val="CC00CC"/>
          <w:sz w:val="36"/>
          <w:szCs w:val="36"/>
        </w:rPr>
        <w:t>W</w:t>
      </w:r>
      <w:r w:rsidRPr="005E5C6B">
        <w:rPr>
          <w:b/>
          <w:bCs/>
          <w:color w:val="CC00CC"/>
          <w:sz w:val="36"/>
          <w:szCs w:val="36"/>
        </w:rPr>
        <w:t xml:space="preserve">atch </w:t>
      </w:r>
      <w:r w:rsidR="005E5C6B" w:rsidRPr="005E5C6B">
        <w:rPr>
          <w:b/>
          <w:bCs/>
          <w:color w:val="CC00CC"/>
          <w:sz w:val="36"/>
          <w:szCs w:val="36"/>
        </w:rPr>
        <w:t>S</w:t>
      </w:r>
      <w:r w:rsidRPr="005E5C6B">
        <w:rPr>
          <w:b/>
          <w:bCs/>
          <w:color w:val="CC00CC"/>
          <w:sz w:val="36"/>
          <w:szCs w:val="36"/>
        </w:rPr>
        <w:t>hows</w:t>
      </w:r>
    </w:p>
    <w:p w14:paraId="369419E0" w14:textId="282A0721" w:rsidR="005364B1" w:rsidRPr="00EB7B18" w:rsidRDefault="00A20D5D" w:rsidP="005364B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359DDC1" wp14:editId="4C0CBDB1">
            <wp:simplePos x="0" y="0"/>
            <wp:positionH relativeFrom="column">
              <wp:posOffset>4338320</wp:posOffset>
            </wp:positionH>
            <wp:positionV relativeFrom="paragraph">
              <wp:posOffset>447040</wp:posOffset>
            </wp:positionV>
            <wp:extent cx="1699895" cy="1257300"/>
            <wp:effectExtent l="0" t="0" r="0" b="0"/>
            <wp:wrapTight wrapText="bothSides">
              <wp:wrapPolygon edited="0">
                <wp:start x="968" y="0"/>
                <wp:lineTo x="0" y="655"/>
                <wp:lineTo x="0" y="19636"/>
                <wp:lineTo x="242" y="20945"/>
                <wp:lineTo x="968" y="21273"/>
                <wp:lineTo x="20333" y="21273"/>
                <wp:lineTo x="21059" y="20945"/>
                <wp:lineTo x="21301" y="19636"/>
                <wp:lineTo x="21301" y="655"/>
                <wp:lineTo x="20333" y="0"/>
                <wp:lineTo x="968" y="0"/>
              </wp:wrapPolygon>
            </wp:wrapTight>
            <wp:docPr id="10163741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4B1" w:rsidRPr="00EB7B18">
        <w:rPr>
          <w:sz w:val="36"/>
          <w:szCs w:val="36"/>
        </w:rPr>
        <w:t>Nearly three-quarters of US adults say they binge-watch, and around 47% of the 96 million US households that watch over-the-top content report consuming a whole season of top bulk-release programs within five days of launch, Samba TV reports. Data shows linear television audiences have held steady, with linear TV seeing roughly 57 million US households tuning in daily.</w:t>
      </w:r>
    </w:p>
    <w:p w14:paraId="7C9E7FE3" w14:textId="160B527B" w:rsidR="00FE75DF" w:rsidRPr="005E5C6B" w:rsidRDefault="005364B1" w:rsidP="005E5C6B">
      <w:pPr>
        <w:jc w:val="right"/>
        <w:rPr>
          <w:b/>
          <w:bCs/>
          <w:i/>
          <w:iCs/>
          <w:color w:val="CC00CC"/>
          <w:sz w:val="36"/>
          <w:szCs w:val="36"/>
        </w:rPr>
      </w:pPr>
      <w:r w:rsidRPr="005E5C6B">
        <w:rPr>
          <w:b/>
          <w:bCs/>
          <w:i/>
          <w:iCs/>
          <w:color w:val="CC00CC"/>
          <w:sz w:val="36"/>
          <w:szCs w:val="36"/>
        </w:rPr>
        <w:t xml:space="preserve">TV Tech </w:t>
      </w:r>
      <w:r w:rsidRPr="005E5C6B">
        <w:rPr>
          <w:b/>
          <w:bCs/>
          <w:i/>
          <w:iCs/>
          <w:color w:val="CC00CC"/>
          <w:sz w:val="36"/>
          <w:szCs w:val="36"/>
        </w:rPr>
        <w:t>8.9.23</w:t>
      </w:r>
    </w:p>
    <w:p w14:paraId="6FE98F63" w14:textId="52086A24" w:rsidR="005364B1" w:rsidRDefault="00B745CD" w:rsidP="005E5C6B">
      <w:pPr>
        <w:jc w:val="right"/>
        <w:rPr>
          <w:i/>
          <w:iCs/>
          <w:sz w:val="24"/>
          <w:szCs w:val="24"/>
        </w:rPr>
      </w:pPr>
      <w:hyperlink r:id="rId5" w:history="1">
        <w:r w:rsidRPr="005E5C6B">
          <w:rPr>
            <w:rStyle w:val="Hyperlink"/>
            <w:i/>
            <w:iCs/>
            <w:sz w:val="24"/>
            <w:szCs w:val="24"/>
          </w:rPr>
          <w:t>https://www.tvtechnology.com/news/binge-nation-nearly-three-quarters-of-us-adults-identify-as-binge-viewers?utm_term=A25693A1-51B6-4112-BDE4-56BD420E983F&amp;utm_campaign=45863C53-9E40-4489-97A3-CC1A29EF491D&amp;utm_medium=email&amp;utm_content=71CFDC64-E094-43C7-A853-BE63C92BC4C6&amp;utm_source=SmartBrief</w:t>
        </w:r>
      </w:hyperlink>
    </w:p>
    <w:p w14:paraId="3FB8CCF1" w14:textId="369CEF96" w:rsidR="00A20D5D" w:rsidRDefault="00A20D5D" w:rsidP="005E5C6B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44765506" w14:textId="387B7FD2" w:rsidR="00A20D5D" w:rsidRDefault="007A6513" w:rsidP="005E5C6B">
      <w:pPr>
        <w:jc w:val="right"/>
        <w:rPr>
          <w:i/>
          <w:iCs/>
          <w:sz w:val="24"/>
          <w:szCs w:val="24"/>
        </w:rPr>
      </w:pPr>
      <w:hyperlink r:id="rId6" w:history="1">
        <w:r w:rsidRPr="00D05F60">
          <w:rPr>
            <w:rStyle w:val="Hyperlink"/>
            <w:i/>
            <w:iCs/>
            <w:sz w:val="24"/>
            <w:szCs w:val="24"/>
          </w:rPr>
          <w:t>https://static.independent.co.uk/s3fs-public/thumbnails/image/2017/09/19/15/istock-524157142-2.jpg?width=982&amp;height=726&amp;auto=webp&amp;quality=75</w:t>
        </w:r>
      </w:hyperlink>
    </w:p>
    <w:p w14:paraId="68348CCE" w14:textId="77777777" w:rsidR="007A6513" w:rsidRPr="005E5C6B" w:rsidRDefault="007A6513" w:rsidP="005E5C6B">
      <w:pPr>
        <w:jc w:val="right"/>
        <w:rPr>
          <w:i/>
          <w:iCs/>
          <w:sz w:val="24"/>
          <w:szCs w:val="24"/>
        </w:rPr>
      </w:pPr>
    </w:p>
    <w:p w14:paraId="47A21A20" w14:textId="77777777" w:rsidR="00B745CD" w:rsidRDefault="00B745CD" w:rsidP="005364B1"/>
    <w:sectPr w:rsidR="00B745C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72"/>
    <w:rsid w:val="003837C3"/>
    <w:rsid w:val="005364B1"/>
    <w:rsid w:val="005E5C6B"/>
    <w:rsid w:val="007A6513"/>
    <w:rsid w:val="009C1172"/>
    <w:rsid w:val="00A20D5D"/>
    <w:rsid w:val="00B745CD"/>
    <w:rsid w:val="00EB7B1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25797FAF"/>
  <w15:chartTrackingRefBased/>
  <w15:docId w15:val="{1D1238A5-25BC-45C0-A394-2B073BC4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.independent.co.uk/s3fs-public/thumbnails/image/2017/09/19/15/istock-524157142-2.jpg?width=982&amp;height=726&amp;auto=webp&amp;quality=75" TargetMode="External"/><Relationship Id="rId5" Type="http://schemas.openxmlformats.org/officeDocument/2006/relationships/hyperlink" Target="https://www.tvtechnology.com/news/binge-nation-nearly-three-quarters-of-us-adults-identify-as-binge-viewers?utm_term=A25693A1-51B6-4112-BDE4-56BD420E983F&amp;utm_campaign=45863C53-9E40-4489-97A3-CC1A29EF491D&amp;utm_medium=email&amp;utm_content=71CFDC64-E094-43C7-A853-BE63C92BC4C6&amp;utm_source=SmartBri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2023-08-10T17:39:00Z</dcterms:created>
  <dcterms:modified xsi:type="dcterms:W3CDTF">2023-08-10T17:39:00Z</dcterms:modified>
</cp:coreProperties>
</file>