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EDFB" w:themeColor="accent4" w:themeTint="33"/>
  <w:body>
    <w:p w14:paraId="63D0FC4C" w14:textId="6DF1CCAB" w:rsidR="00FE75DF" w:rsidRPr="00770016" w:rsidRDefault="00770016">
      <w:pPr>
        <w:rPr>
          <w:b/>
          <w:bCs/>
          <w:color w:val="333399"/>
          <w:sz w:val="36"/>
          <w:szCs w:val="36"/>
        </w:rPr>
      </w:pPr>
      <w:r w:rsidRPr="00770016">
        <w:rPr>
          <w:b/>
          <w:bCs/>
          <w:color w:val="333399"/>
          <w:sz w:val="36"/>
          <w:szCs w:val="36"/>
        </w:rPr>
        <w:t xml:space="preserve">A </w:t>
      </w:r>
      <w:r w:rsidRPr="00770016">
        <w:rPr>
          <w:b/>
          <w:bCs/>
          <w:color w:val="333399"/>
          <w:sz w:val="36"/>
          <w:szCs w:val="36"/>
        </w:rPr>
        <w:t>N</w:t>
      </w:r>
      <w:r w:rsidRPr="00770016">
        <w:rPr>
          <w:b/>
          <w:bCs/>
          <w:color w:val="333399"/>
          <w:sz w:val="36"/>
          <w:szCs w:val="36"/>
        </w:rPr>
        <w:t>ew “Black-</w:t>
      </w:r>
      <w:r w:rsidRPr="00770016">
        <w:rPr>
          <w:b/>
          <w:bCs/>
          <w:color w:val="333399"/>
          <w:sz w:val="36"/>
          <w:szCs w:val="36"/>
        </w:rPr>
        <w:t>F</w:t>
      </w:r>
      <w:r w:rsidRPr="00770016">
        <w:rPr>
          <w:b/>
          <w:bCs/>
          <w:color w:val="333399"/>
          <w:sz w:val="36"/>
          <w:szCs w:val="36"/>
        </w:rPr>
        <w:t xml:space="preserve">ocused </w:t>
      </w:r>
      <w:r w:rsidRPr="00770016">
        <w:rPr>
          <w:b/>
          <w:bCs/>
          <w:color w:val="333399"/>
          <w:sz w:val="36"/>
          <w:szCs w:val="36"/>
        </w:rPr>
        <w:t>F</w:t>
      </w:r>
      <w:r w:rsidRPr="00770016">
        <w:rPr>
          <w:b/>
          <w:bCs/>
          <w:color w:val="333399"/>
          <w:sz w:val="36"/>
          <w:szCs w:val="36"/>
        </w:rPr>
        <w:t xml:space="preserve">amily </w:t>
      </w:r>
      <w:r w:rsidRPr="00770016">
        <w:rPr>
          <w:b/>
          <w:bCs/>
          <w:color w:val="333399"/>
          <w:sz w:val="36"/>
          <w:szCs w:val="36"/>
        </w:rPr>
        <w:t>S</w:t>
      </w:r>
      <w:r w:rsidRPr="00770016">
        <w:rPr>
          <w:b/>
          <w:bCs/>
          <w:color w:val="333399"/>
          <w:sz w:val="36"/>
          <w:szCs w:val="36"/>
        </w:rPr>
        <w:t xml:space="preserve">treaming </w:t>
      </w:r>
      <w:r w:rsidRPr="00770016">
        <w:rPr>
          <w:b/>
          <w:bCs/>
          <w:color w:val="333399"/>
          <w:sz w:val="36"/>
          <w:szCs w:val="36"/>
        </w:rPr>
        <w:t>P</w:t>
      </w:r>
      <w:r w:rsidRPr="00770016">
        <w:rPr>
          <w:b/>
          <w:bCs/>
          <w:color w:val="333399"/>
          <w:sz w:val="36"/>
          <w:szCs w:val="36"/>
        </w:rPr>
        <w:t>latform</w:t>
      </w:r>
      <w:r w:rsidR="00597E5B">
        <w:rPr>
          <w:b/>
          <w:bCs/>
          <w:color w:val="333399"/>
          <w:sz w:val="36"/>
          <w:szCs w:val="36"/>
        </w:rPr>
        <w:t>”</w:t>
      </w:r>
    </w:p>
    <w:p w14:paraId="2D109F3C" w14:textId="33557279" w:rsidR="00770016" w:rsidRPr="00770016" w:rsidRDefault="00770016">
      <w:pPr>
        <w:rPr>
          <w:sz w:val="36"/>
          <w:szCs w:val="36"/>
        </w:rPr>
      </w:pPr>
      <w:r>
        <w:rPr>
          <w:noProof/>
          <w:sz w:val="36"/>
          <w:szCs w:val="36"/>
        </w:rPr>
        <w:drawing>
          <wp:anchor distT="0" distB="0" distL="114300" distR="114300" simplePos="0" relativeHeight="251658240" behindDoc="1" locked="0" layoutInCell="1" allowOverlap="1" wp14:anchorId="07C64BB4" wp14:editId="6DE2A7D0">
            <wp:simplePos x="0" y="0"/>
            <wp:positionH relativeFrom="column">
              <wp:posOffset>4368800</wp:posOffset>
            </wp:positionH>
            <wp:positionV relativeFrom="paragraph">
              <wp:posOffset>365760</wp:posOffset>
            </wp:positionV>
            <wp:extent cx="1797050" cy="1087120"/>
            <wp:effectExtent l="0" t="0" r="0" b="0"/>
            <wp:wrapTight wrapText="bothSides">
              <wp:wrapPolygon edited="0">
                <wp:start x="0" y="0"/>
                <wp:lineTo x="0" y="21196"/>
                <wp:lineTo x="21295" y="21196"/>
                <wp:lineTo x="21295" y="0"/>
                <wp:lineTo x="0" y="0"/>
              </wp:wrapPolygon>
            </wp:wrapTight>
            <wp:docPr id="579771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0" cy="1087120"/>
                    </a:xfrm>
                    <a:prstGeom prst="rect">
                      <a:avLst/>
                    </a:prstGeom>
                    <a:noFill/>
                  </pic:spPr>
                </pic:pic>
              </a:graphicData>
            </a:graphic>
            <wp14:sizeRelH relativeFrom="page">
              <wp14:pctWidth>0</wp14:pctWidth>
            </wp14:sizeRelH>
            <wp14:sizeRelV relativeFrom="page">
              <wp14:pctHeight>0</wp14:pctHeight>
            </wp14:sizeRelV>
          </wp:anchor>
        </w:drawing>
      </w:r>
      <w:r w:rsidRPr="00770016">
        <w:rPr>
          <w:sz w:val="36"/>
          <w:szCs w:val="36"/>
        </w:rPr>
        <w:t>A new streaming service is providing more than 1,000 hours of animated content for its target audience of Black families. The platform’s fitting title is BLKFAM, and its lineup of equity partners includes actor Whoopi Goldberg.</w:t>
      </w:r>
    </w:p>
    <w:p w14:paraId="37BE6276" w14:textId="4ED4B5FC" w:rsidR="00770016" w:rsidRPr="00770016" w:rsidRDefault="00770016" w:rsidP="00770016">
      <w:pPr>
        <w:jc w:val="right"/>
        <w:rPr>
          <w:b/>
          <w:bCs/>
          <w:i/>
          <w:iCs/>
          <w:color w:val="333399"/>
          <w:sz w:val="36"/>
          <w:szCs w:val="36"/>
        </w:rPr>
      </w:pPr>
      <w:r w:rsidRPr="00770016">
        <w:rPr>
          <w:b/>
          <w:bCs/>
          <w:i/>
          <w:iCs/>
          <w:color w:val="333399"/>
          <w:sz w:val="36"/>
          <w:szCs w:val="36"/>
        </w:rPr>
        <w:t>Tubefilter 2.27.24</w:t>
      </w:r>
    </w:p>
    <w:p w14:paraId="7A3624B6" w14:textId="7347CC09" w:rsidR="00770016" w:rsidRPr="00770016" w:rsidRDefault="00770016" w:rsidP="00770016">
      <w:pPr>
        <w:jc w:val="right"/>
        <w:rPr>
          <w:i/>
          <w:iCs/>
          <w:sz w:val="24"/>
          <w:szCs w:val="24"/>
        </w:rPr>
      </w:pPr>
      <w:hyperlink r:id="rId5" w:history="1">
        <w:r w:rsidRPr="00770016">
          <w:rPr>
            <w:rStyle w:val="Hyperlink"/>
            <w:i/>
            <w:iCs/>
            <w:sz w:val="24"/>
            <w:szCs w:val="24"/>
          </w:rPr>
          <w:t>https://www.tubefilter.com/2024/02/27/whoopi-goldberg-equity-partner-blkfam-black-family-streaming-service/</w:t>
        </w:r>
      </w:hyperlink>
    </w:p>
    <w:p w14:paraId="2E77C09B" w14:textId="6E024903" w:rsidR="00770016" w:rsidRPr="00770016" w:rsidRDefault="00770016" w:rsidP="00770016">
      <w:pPr>
        <w:jc w:val="right"/>
        <w:rPr>
          <w:i/>
          <w:iCs/>
          <w:sz w:val="24"/>
          <w:szCs w:val="24"/>
        </w:rPr>
      </w:pPr>
      <w:r w:rsidRPr="00770016">
        <w:rPr>
          <w:i/>
          <w:iCs/>
          <w:sz w:val="24"/>
          <w:szCs w:val="24"/>
        </w:rPr>
        <w:t>Image copyright:</w:t>
      </w:r>
    </w:p>
    <w:p w14:paraId="734777CD" w14:textId="31354547" w:rsidR="00770016" w:rsidRPr="00770016" w:rsidRDefault="00770016" w:rsidP="00770016">
      <w:pPr>
        <w:jc w:val="right"/>
        <w:rPr>
          <w:i/>
          <w:iCs/>
          <w:sz w:val="24"/>
          <w:szCs w:val="24"/>
        </w:rPr>
      </w:pPr>
      <w:hyperlink r:id="rId6" w:history="1">
        <w:r w:rsidRPr="00770016">
          <w:rPr>
            <w:rStyle w:val="Hyperlink"/>
            <w:i/>
            <w:iCs/>
            <w:sz w:val="24"/>
            <w:szCs w:val="24"/>
          </w:rPr>
          <w:t>https://sp-ao.shortpixel.ai/client/to_auto,q_glossy,ret_img,w_860,h_521/https://theubj.com/uae/wp-content/uploads/2024/02/BLKFAM-content.png</w:t>
        </w:r>
      </w:hyperlink>
    </w:p>
    <w:p w14:paraId="65A73405" w14:textId="77777777" w:rsidR="00770016" w:rsidRPr="00770016" w:rsidRDefault="00770016" w:rsidP="00770016">
      <w:pPr>
        <w:jc w:val="right"/>
        <w:rPr>
          <w:i/>
          <w:iCs/>
          <w:sz w:val="28"/>
          <w:szCs w:val="28"/>
        </w:rPr>
      </w:pPr>
    </w:p>
    <w:p w14:paraId="39794F86" w14:textId="77777777" w:rsidR="00770016" w:rsidRDefault="00770016"/>
    <w:p w14:paraId="10CDEE91" w14:textId="77777777" w:rsidR="00770016" w:rsidRDefault="00770016"/>
    <w:sectPr w:rsidR="00770016" w:rsidSect="00524A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6"/>
    <w:rsid w:val="00051B95"/>
    <w:rsid w:val="00181C35"/>
    <w:rsid w:val="003837C3"/>
    <w:rsid w:val="00524A0B"/>
    <w:rsid w:val="00597E5B"/>
    <w:rsid w:val="0077001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D12F"/>
  <w15:chartTrackingRefBased/>
  <w15:docId w15:val="{681768F3-13DA-4FA7-8089-B576E86C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0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00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00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00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00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00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00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00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00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00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00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00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00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00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00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00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0016"/>
    <w:rPr>
      <w:rFonts w:eastAsiaTheme="majorEastAsia" w:cstheme="majorBidi"/>
      <w:color w:val="272727" w:themeColor="text1" w:themeTint="D8"/>
    </w:rPr>
  </w:style>
  <w:style w:type="paragraph" w:styleId="Title">
    <w:name w:val="Title"/>
    <w:basedOn w:val="Normal"/>
    <w:next w:val="Normal"/>
    <w:link w:val="TitleChar"/>
    <w:uiPriority w:val="10"/>
    <w:qFormat/>
    <w:rsid w:val="007700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0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00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00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0016"/>
    <w:pPr>
      <w:spacing w:before="160"/>
      <w:jc w:val="center"/>
    </w:pPr>
    <w:rPr>
      <w:i/>
      <w:iCs/>
      <w:color w:val="404040" w:themeColor="text1" w:themeTint="BF"/>
    </w:rPr>
  </w:style>
  <w:style w:type="character" w:customStyle="1" w:styleId="QuoteChar">
    <w:name w:val="Quote Char"/>
    <w:basedOn w:val="DefaultParagraphFont"/>
    <w:link w:val="Quote"/>
    <w:uiPriority w:val="29"/>
    <w:rsid w:val="00770016"/>
    <w:rPr>
      <w:i/>
      <w:iCs/>
      <w:color w:val="404040" w:themeColor="text1" w:themeTint="BF"/>
    </w:rPr>
  </w:style>
  <w:style w:type="paragraph" w:styleId="ListParagraph">
    <w:name w:val="List Paragraph"/>
    <w:basedOn w:val="Normal"/>
    <w:uiPriority w:val="34"/>
    <w:qFormat/>
    <w:rsid w:val="00770016"/>
    <w:pPr>
      <w:ind w:left="720"/>
      <w:contextualSpacing/>
    </w:pPr>
  </w:style>
  <w:style w:type="character" w:styleId="IntenseEmphasis">
    <w:name w:val="Intense Emphasis"/>
    <w:basedOn w:val="DefaultParagraphFont"/>
    <w:uiPriority w:val="21"/>
    <w:qFormat/>
    <w:rsid w:val="00770016"/>
    <w:rPr>
      <w:i/>
      <w:iCs/>
      <w:color w:val="0F4761" w:themeColor="accent1" w:themeShade="BF"/>
    </w:rPr>
  </w:style>
  <w:style w:type="paragraph" w:styleId="IntenseQuote">
    <w:name w:val="Intense Quote"/>
    <w:basedOn w:val="Normal"/>
    <w:next w:val="Normal"/>
    <w:link w:val="IntenseQuoteChar"/>
    <w:uiPriority w:val="30"/>
    <w:qFormat/>
    <w:rsid w:val="007700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0016"/>
    <w:rPr>
      <w:i/>
      <w:iCs/>
      <w:color w:val="0F4761" w:themeColor="accent1" w:themeShade="BF"/>
    </w:rPr>
  </w:style>
  <w:style w:type="character" w:styleId="IntenseReference">
    <w:name w:val="Intense Reference"/>
    <w:basedOn w:val="DefaultParagraphFont"/>
    <w:uiPriority w:val="32"/>
    <w:qFormat/>
    <w:rsid w:val="00770016"/>
    <w:rPr>
      <w:b/>
      <w:bCs/>
      <w:smallCaps/>
      <w:color w:val="0F4761" w:themeColor="accent1" w:themeShade="BF"/>
      <w:spacing w:val="5"/>
    </w:rPr>
  </w:style>
  <w:style w:type="character" w:styleId="Hyperlink">
    <w:name w:val="Hyperlink"/>
    <w:basedOn w:val="DefaultParagraphFont"/>
    <w:uiPriority w:val="99"/>
    <w:unhideWhenUsed/>
    <w:rsid w:val="00770016"/>
    <w:rPr>
      <w:color w:val="467886" w:themeColor="hyperlink"/>
      <w:u w:val="single"/>
    </w:rPr>
  </w:style>
  <w:style w:type="character" w:styleId="UnresolvedMention">
    <w:name w:val="Unresolved Mention"/>
    <w:basedOn w:val="DefaultParagraphFont"/>
    <w:uiPriority w:val="99"/>
    <w:semiHidden/>
    <w:unhideWhenUsed/>
    <w:rsid w:val="0077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o.shortpixel.ai/client/to_auto,q_glossy,ret_img,w_860,h_521/https://theubj.com/uae/wp-content/uploads/2024/02/BLKFAM-content.png" TargetMode="External"/><Relationship Id="rId5" Type="http://schemas.openxmlformats.org/officeDocument/2006/relationships/hyperlink" Target="https://www.tubefilter.com/2024/02/27/whoopi-goldberg-equity-partner-blkfam-black-family-streaming-serv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cp:lastPrinted>2024-02-29T20:54:00Z</cp:lastPrinted>
  <dcterms:created xsi:type="dcterms:W3CDTF">2024-02-29T20:47:00Z</dcterms:created>
  <dcterms:modified xsi:type="dcterms:W3CDTF">2024-02-29T20:54:00Z</dcterms:modified>
</cp:coreProperties>
</file>