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7B24CA61" w14:textId="03043BB2" w:rsidR="00B94C38" w:rsidRPr="00B94C38" w:rsidRDefault="00B94C38" w:rsidP="00B94C38">
      <w:pPr>
        <w:rPr>
          <w:b/>
          <w:bCs/>
          <w:color w:val="FFFF00"/>
          <w:sz w:val="36"/>
          <w:szCs w:val="36"/>
        </w:rPr>
      </w:pPr>
      <w:r w:rsidRPr="00B94C38">
        <w:rPr>
          <w:b/>
          <w:bCs/>
          <w:color w:val="FFFF00"/>
          <w:sz w:val="36"/>
          <w:szCs w:val="36"/>
        </w:rPr>
        <w:t>Broadband-</w:t>
      </w:r>
      <w:r w:rsidRPr="00B94C38">
        <w:rPr>
          <w:b/>
          <w:bCs/>
          <w:color w:val="FFFF00"/>
          <w:sz w:val="36"/>
          <w:szCs w:val="36"/>
        </w:rPr>
        <w:t>M</w:t>
      </w:r>
      <w:r w:rsidRPr="00B94C38">
        <w:rPr>
          <w:b/>
          <w:bCs/>
          <w:color w:val="FFFF00"/>
          <w:sz w:val="36"/>
          <w:szCs w:val="36"/>
        </w:rPr>
        <w:t xml:space="preserve">obile </w:t>
      </w:r>
      <w:r w:rsidRPr="00B94C38">
        <w:rPr>
          <w:b/>
          <w:bCs/>
          <w:color w:val="FFFF00"/>
          <w:sz w:val="36"/>
          <w:szCs w:val="36"/>
        </w:rPr>
        <w:t>B</w:t>
      </w:r>
      <w:r w:rsidRPr="00B94C38">
        <w:rPr>
          <w:b/>
          <w:bCs/>
          <w:color w:val="FFFF00"/>
          <w:sz w:val="36"/>
          <w:szCs w:val="36"/>
        </w:rPr>
        <w:t xml:space="preserve">undles </w:t>
      </w:r>
      <w:r w:rsidRPr="00B94C38">
        <w:rPr>
          <w:b/>
          <w:bCs/>
          <w:color w:val="FFFF00"/>
          <w:sz w:val="36"/>
          <w:szCs w:val="36"/>
        </w:rPr>
        <w:t>G</w:t>
      </w:r>
      <w:r w:rsidRPr="00B94C38">
        <w:rPr>
          <w:b/>
          <w:bCs/>
          <w:color w:val="FFFF00"/>
          <w:sz w:val="36"/>
          <w:szCs w:val="36"/>
        </w:rPr>
        <w:t xml:space="preserve">ain </w:t>
      </w:r>
      <w:r w:rsidRPr="00B94C38">
        <w:rPr>
          <w:b/>
          <w:bCs/>
          <w:color w:val="FFFF00"/>
          <w:sz w:val="36"/>
          <w:szCs w:val="36"/>
        </w:rPr>
        <w:t>G</w:t>
      </w:r>
      <w:r w:rsidRPr="00B94C38">
        <w:rPr>
          <w:b/>
          <w:bCs/>
          <w:color w:val="FFFF00"/>
          <w:sz w:val="36"/>
          <w:szCs w:val="36"/>
        </w:rPr>
        <w:t>round</w:t>
      </w:r>
    </w:p>
    <w:p w14:paraId="13AD2529" w14:textId="351F0F61" w:rsidR="00B94C38" w:rsidRPr="00B94C38" w:rsidRDefault="00B94C38" w:rsidP="00B94C3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11DDB7" wp14:editId="3A8238BF">
            <wp:simplePos x="0" y="0"/>
            <wp:positionH relativeFrom="column">
              <wp:posOffset>4523105</wp:posOffset>
            </wp:positionH>
            <wp:positionV relativeFrom="paragraph">
              <wp:posOffset>533476</wp:posOffset>
            </wp:positionV>
            <wp:extent cx="1661160" cy="934085"/>
            <wp:effectExtent l="19050" t="0" r="15240" b="304165"/>
            <wp:wrapTight wrapText="bothSides">
              <wp:wrapPolygon edited="0">
                <wp:start x="0" y="0"/>
                <wp:lineTo x="-248" y="441"/>
                <wp:lineTo x="-248" y="28193"/>
                <wp:lineTo x="21550" y="28193"/>
                <wp:lineTo x="2155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34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C38">
        <w:rPr>
          <w:sz w:val="36"/>
          <w:szCs w:val="36"/>
        </w:rPr>
        <w:t xml:space="preserve">Parks Associates reports mobile and broadband bundles in 19% of US homes with high-speed internet, while the use of stand-alone broadband rose from 33% in the first quarter of 2018 to 41% this </w:t>
      </w:r>
      <w:r w:rsidRPr="00B94C38">
        <w:rPr>
          <w:sz w:val="36"/>
          <w:szCs w:val="36"/>
        </w:rPr>
        <w:t xml:space="preserve"> </w:t>
      </w:r>
      <w:r w:rsidRPr="00B94C38">
        <w:rPr>
          <w:sz w:val="36"/>
          <w:szCs w:val="36"/>
        </w:rPr>
        <w:t>year. Senior Analyst Kristen Hanich says that "a growing crossover between mobile and home broadband services is helping to stem the gap" as other bundles decline in popularity.</w:t>
      </w:r>
    </w:p>
    <w:p w14:paraId="58E2C007" w14:textId="14C1B509" w:rsidR="00B94C38" w:rsidRPr="00B94C38" w:rsidRDefault="00B94C38" w:rsidP="00B94C38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B94C38">
        <w:rPr>
          <w:b/>
          <w:bCs/>
          <w:i/>
          <w:iCs/>
          <w:color w:val="FFFF00"/>
          <w:sz w:val="36"/>
          <w:szCs w:val="36"/>
        </w:rPr>
        <w:t>TV Tech 6/16</w:t>
      </w:r>
      <w:r w:rsidRPr="00B94C38">
        <w:rPr>
          <w:b/>
          <w:bCs/>
          <w:i/>
          <w:iCs/>
          <w:color w:val="FFFF00"/>
          <w:sz w:val="36"/>
          <w:szCs w:val="36"/>
        </w:rPr>
        <w:t>/21</w:t>
      </w:r>
    </w:p>
    <w:p w14:paraId="664AD4B6" w14:textId="23859386" w:rsidR="00B94C38" w:rsidRDefault="00B94C38" w:rsidP="00B94C38">
      <w:pPr>
        <w:jc w:val="right"/>
        <w:rPr>
          <w:i/>
          <w:iCs/>
          <w:sz w:val="28"/>
          <w:szCs w:val="28"/>
        </w:rPr>
      </w:pPr>
      <w:hyperlink r:id="rId5" w:history="1">
        <w:r w:rsidRPr="00B94C38">
          <w:rPr>
            <w:rStyle w:val="Hyperlink"/>
            <w:i/>
            <w:iCs/>
            <w:sz w:val="28"/>
            <w:szCs w:val="28"/>
          </w:rPr>
          <w:t>https://www.tvtechnology.com/news/research-more-consumers-bundle-broadband-and-mobile-services</w:t>
        </w:r>
      </w:hyperlink>
    </w:p>
    <w:p w14:paraId="5679305A" w14:textId="66534592" w:rsidR="00B94C38" w:rsidRDefault="00B94C38" w:rsidP="00B94C38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3A0E1AF" w14:textId="51A0D789" w:rsidR="00B94C38" w:rsidRDefault="00B94C38" w:rsidP="00B94C38">
      <w:pPr>
        <w:jc w:val="right"/>
        <w:rPr>
          <w:i/>
          <w:iCs/>
          <w:sz w:val="28"/>
          <w:szCs w:val="28"/>
        </w:rPr>
      </w:pPr>
      <w:hyperlink r:id="rId6" w:history="1">
        <w:r w:rsidRPr="00121198">
          <w:rPr>
            <w:rStyle w:val="Hyperlink"/>
            <w:i/>
            <w:iCs/>
            <w:sz w:val="28"/>
            <w:szCs w:val="28"/>
          </w:rPr>
          <w:t>https://www.talk-telecom.co.uk/wp-content/uploads/2015/07/mobile.jpg</w:t>
        </w:r>
      </w:hyperlink>
    </w:p>
    <w:p w14:paraId="67359B48" w14:textId="77777777" w:rsidR="00B94C38" w:rsidRPr="00B94C38" w:rsidRDefault="00B94C38" w:rsidP="00B94C38">
      <w:pPr>
        <w:jc w:val="right"/>
        <w:rPr>
          <w:i/>
          <w:iCs/>
          <w:sz w:val="28"/>
          <w:szCs w:val="28"/>
        </w:rPr>
      </w:pPr>
    </w:p>
    <w:p w14:paraId="7341A8D5" w14:textId="77777777" w:rsidR="00B94C38" w:rsidRDefault="00B94C38"/>
    <w:p w14:paraId="10FABBC7" w14:textId="77777777" w:rsidR="00B94C38" w:rsidRDefault="00B94C38"/>
    <w:sectPr w:rsidR="00B94C3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38"/>
    <w:rsid w:val="003837C3"/>
    <w:rsid w:val="00B94C3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036F"/>
  <w15:chartTrackingRefBased/>
  <w15:docId w15:val="{B528DAF5-7CD2-48AD-BE59-26FE34BA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lk-telecom.co.uk/wp-content/uploads/2015/07/mobile.jpg" TargetMode="External"/><Relationship Id="rId5" Type="http://schemas.openxmlformats.org/officeDocument/2006/relationships/hyperlink" Target="https://www.tvtechnology.com/news/research-more-consumers-bundle-broadband-and-mobile-servi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2021-06-18T16:47:00Z</dcterms:created>
  <dcterms:modified xsi:type="dcterms:W3CDTF">2021-06-18T16:54:00Z</dcterms:modified>
</cp:coreProperties>
</file>