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7ADCDEDD" w14:textId="6C7EB16C" w:rsidR="009C7164" w:rsidRPr="009C7164" w:rsidRDefault="009C7164" w:rsidP="009C7164">
      <w:pPr>
        <w:rPr>
          <w:b/>
          <w:bCs/>
          <w:color w:val="CC6600"/>
          <w:sz w:val="36"/>
          <w:szCs w:val="36"/>
        </w:rPr>
      </w:pPr>
      <w:r w:rsidRPr="009C7164">
        <w:rPr>
          <w:b/>
          <w:bCs/>
          <w:color w:val="CC6600"/>
          <w:sz w:val="36"/>
          <w:szCs w:val="36"/>
        </w:rPr>
        <w:t xml:space="preserve">FCC's Carr </w:t>
      </w:r>
      <w:r w:rsidRPr="009C7164">
        <w:rPr>
          <w:b/>
          <w:bCs/>
          <w:color w:val="CC6600"/>
          <w:sz w:val="36"/>
          <w:szCs w:val="36"/>
        </w:rPr>
        <w:t>A</w:t>
      </w:r>
      <w:r w:rsidRPr="009C7164">
        <w:rPr>
          <w:b/>
          <w:bCs/>
          <w:color w:val="CC6600"/>
          <w:sz w:val="36"/>
          <w:szCs w:val="36"/>
        </w:rPr>
        <w:t xml:space="preserve">sks </w:t>
      </w:r>
      <w:r w:rsidRPr="009C7164">
        <w:rPr>
          <w:b/>
          <w:bCs/>
          <w:color w:val="CC6600"/>
          <w:sz w:val="36"/>
          <w:szCs w:val="36"/>
        </w:rPr>
        <w:t>L</w:t>
      </w:r>
      <w:r w:rsidRPr="009C7164">
        <w:rPr>
          <w:b/>
          <w:bCs/>
          <w:color w:val="CC6600"/>
          <w:sz w:val="36"/>
          <w:szCs w:val="36"/>
        </w:rPr>
        <w:t xml:space="preserve">awmakers </w:t>
      </w:r>
      <w:r w:rsidRPr="009C7164">
        <w:rPr>
          <w:b/>
          <w:bCs/>
          <w:color w:val="CC6600"/>
          <w:sz w:val="36"/>
          <w:szCs w:val="36"/>
        </w:rPr>
        <w:t>F</w:t>
      </w:r>
      <w:r w:rsidRPr="009C7164">
        <w:rPr>
          <w:b/>
          <w:bCs/>
          <w:color w:val="CC6600"/>
          <w:sz w:val="36"/>
          <w:szCs w:val="36"/>
        </w:rPr>
        <w:t xml:space="preserve">or TikTok </w:t>
      </w:r>
      <w:r w:rsidRPr="009C7164">
        <w:rPr>
          <w:b/>
          <w:bCs/>
          <w:color w:val="CC6600"/>
          <w:sz w:val="36"/>
          <w:szCs w:val="36"/>
        </w:rPr>
        <w:t>B</w:t>
      </w:r>
      <w:r w:rsidRPr="009C7164">
        <w:rPr>
          <w:b/>
          <w:bCs/>
          <w:color w:val="CC6600"/>
          <w:sz w:val="36"/>
          <w:szCs w:val="36"/>
        </w:rPr>
        <w:t>an</w:t>
      </w:r>
    </w:p>
    <w:p w14:paraId="065EB56E" w14:textId="76F2BAAD" w:rsidR="009C7164" w:rsidRPr="009C7164" w:rsidRDefault="009C7164" w:rsidP="009C716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A4BB538" wp14:editId="1BEB1732">
            <wp:simplePos x="0" y="0"/>
            <wp:positionH relativeFrom="column">
              <wp:posOffset>4835525</wp:posOffset>
            </wp:positionH>
            <wp:positionV relativeFrom="paragraph">
              <wp:posOffset>504190</wp:posOffset>
            </wp:positionV>
            <wp:extent cx="1362075" cy="1134745"/>
            <wp:effectExtent l="0" t="0" r="9525" b="8255"/>
            <wp:wrapTight wrapText="bothSides">
              <wp:wrapPolygon edited="0">
                <wp:start x="1208" y="0"/>
                <wp:lineTo x="0" y="725"/>
                <wp:lineTo x="0" y="21032"/>
                <wp:lineTo x="1208" y="21395"/>
                <wp:lineTo x="20241" y="21395"/>
                <wp:lineTo x="21449" y="21032"/>
                <wp:lineTo x="21449" y="725"/>
                <wp:lineTo x="20241" y="0"/>
                <wp:lineTo x="120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4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164">
        <w:rPr>
          <w:sz w:val="36"/>
          <w:szCs w:val="36"/>
        </w:rPr>
        <w:t>Federal Communications Commissioner Brendan Carr is asking the Committee on Foreign Investment in the United States for a ban on TikTok, citing concerns about how the platform's China-based owner ByteDance manages US data. The CFIUS is currently negotiating with ByteDance over a proposed deal in which it would transfer TikTok control to a US company.</w:t>
      </w:r>
    </w:p>
    <w:p w14:paraId="5DD5D7ED" w14:textId="47CBF99A" w:rsidR="00FE75DF" w:rsidRDefault="009C7164" w:rsidP="009C7164">
      <w:pPr>
        <w:jc w:val="right"/>
        <w:rPr>
          <w:b/>
          <w:bCs/>
          <w:i/>
          <w:iCs/>
          <w:color w:val="CC6600"/>
          <w:sz w:val="36"/>
          <w:szCs w:val="36"/>
        </w:rPr>
      </w:pPr>
      <w:r w:rsidRPr="009C7164">
        <w:rPr>
          <w:b/>
          <w:bCs/>
          <w:i/>
          <w:iCs/>
          <w:color w:val="CC6600"/>
          <w:sz w:val="36"/>
          <w:szCs w:val="36"/>
        </w:rPr>
        <w:t>Axios 11/2</w:t>
      </w:r>
      <w:r w:rsidRPr="009C7164">
        <w:rPr>
          <w:b/>
          <w:bCs/>
          <w:i/>
          <w:iCs/>
          <w:color w:val="CC6600"/>
          <w:sz w:val="36"/>
          <w:szCs w:val="36"/>
        </w:rPr>
        <w:t>/22</w:t>
      </w:r>
    </w:p>
    <w:p w14:paraId="773351B3" w14:textId="1753CA1A" w:rsidR="009C7164" w:rsidRDefault="009C7164" w:rsidP="009C7164">
      <w:pPr>
        <w:jc w:val="right"/>
        <w:rPr>
          <w:b/>
          <w:bCs/>
          <w:i/>
          <w:iCs/>
          <w:color w:val="CC6600"/>
          <w:sz w:val="28"/>
          <w:szCs w:val="28"/>
        </w:rPr>
      </w:pPr>
      <w:hyperlink r:id="rId5" w:history="1">
        <w:r w:rsidRPr="009C7164">
          <w:rPr>
            <w:rStyle w:val="Hyperlink"/>
            <w:b/>
            <w:bCs/>
            <w:i/>
            <w:iCs/>
            <w:sz w:val="28"/>
            <w:szCs w:val="28"/>
          </w:rPr>
          <w:t>https://www.axios.com/2022/11/01/interview-fcc-commissioner-says-government-should-ban-tiktok</w:t>
        </w:r>
      </w:hyperlink>
    </w:p>
    <w:p w14:paraId="047D1812" w14:textId="5D382945" w:rsidR="009C7164" w:rsidRDefault="009C7164" w:rsidP="009C7164">
      <w:pPr>
        <w:jc w:val="right"/>
        <w:rPr>
          <w:b/>
          <w:bCs/>
          <w:i/>
          <w:iCs/>
          <w:color w:val="CC6600"/>
          <w:sz w:val="28"/>
          <w:szCs w:val="28"/>
        </w:rPr>
      </w:pPr>
      <w:r>
        <w:rPr>
          <w:b/>
          <w:bCs/>
          <w:i/>
          <w:iCs/>
          <w:color w:val="CC6600"/>
          <w:sz w:val="28"/>
          <w:szCs w:val="28"/>
        </w:rPr>
        <w:t>Image credit:</w:t>
      </w:r>
    </w:p>
    <w:p w14:paraId="4E94311B" w14:textId="6B0A0D40" w:rsidR="009C7164" w:rsidRDefault="009C7164" w:rsidP="009C7164">
      <w:pPr>
        <w:jc w:val="right"/>
        <w:rPr>
          <w:b/>
          <w:bCs/>
          <w:i/>
          <w:iCs/>
          <w:color w:val="CC6600"/>
          <w:sz w:val="28"/>
          <w:szCs w:val="28"/>
        </w:rPr>
      </w:pPr>
      <w:hyperlink r:id="rId6" w:history="1">
        <w:r w:rsidRPr="00255EF0">
          <w:rPr>
            <w:rStyle w:val="Hyperlink"/>
            <w:b/>
            <w:bCs/>
            <w:i/>
            <w:iCs/>
            <w:sz w:val="28"/>
            <w:szCs w:val="28"/>
          </w:rPr>
          <w:t>https://www.newsmax.com/CMSPages/GetFile.aspx?guid=fec7dd6b-b5c7-48cd-8a7b-5c8f580cca71&amp;SiteName=Newsmax&amp;maxsidesize=600</w:t>
        </w:r>
      </w:hyperlink>
    </w:p>
    <w:p w14:paraId="06011E1E" w14:textId="77777777" w:rsidR="009C7164" w:rsidRPr="009C7164" w:rsidRDefault="009C7164" w:rsidP="009C7164">
      <w:pPr>
        <w:jc w:val="right"/>
        <w:rPr>
          <w:b/>
          <w:bCs/>
          <w:i/>
          <w:iCs/>
          <w:color w:val="CC6600"/>
          <w:sz w:val="28"/>
          <w:szCs w:val="28"/>
        </w:rPr>
      </w:pPr>
    </w:p>
    <w:p w14:paraId="015EF442" w14:textId="77777777" w:rsidR="009C7164" w:rsidRPr="009C7164" w:rsidRDefault="009C7164" w:rsidP="009C7164">
      <w:pPr>
        <w:jc w:val="right"/>
        <w:rPr>
          <w:b/>
          <w:bCs/>
          <w:i/>
          <w:iCs/>
          <w:color w:val="CC6600"/>
          <w:sz w:val="36"/>
          <w:szCs w:val="36"/>
        </w:rPr>
      </w:pPr>
    </w:p>
    <w:p w14:paraId="26179394" w14:textId="77777777" w:rsidR="009C7164" w:rsidRDefault="009C7164" w:rsidP="009C7164"/>
    <w:sectPr w:rsidR="009C716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64"/>
    <w:rsid w:val="003837C3"/>
    <w:rsid w:val="009C716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AB94"/>
  <w15:chartTrackingRefBased/>
  <w15:docId w15:val="{43CED88B-1220-4EFF-B4D6-75B402DF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smax.com/CMSPages/GetFile.aspx?guid=fec7dd6b-b5c7-48cd-8a7b-5c8f580cca71&amp;SiteName=Newsmax&amp;maxsidesize=600" TargetMode="External"/><Relationship Id="rId5" Type="http://schemas.openxmlformats.org/officeDocument/2006/relationships/hyperlink" Target="https://www.axios.com/2022/11/01/interview-fcc-commissioner-says-government-should-ban-tikto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2022-11-02T19:54:00Z</dcterms:created>
  <dcterms:modified xsi:type="dcterms:W3CDTF">2022-11-02T19:57:00Z</dcterms:modified>
</cp:coreProperties>
</file>