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4886FE48" w14:textId="2EE19CB4" w:rsidR="001806E6" w:rsidRPr="001806E6" w:rsidRDefault="001806E6" w:rsidP="001806E6">
      <w:pPr>
        <w:rPr>
          <w:b/>
          <w:bCs/>
          <w:color w:val="003399"/>
          <w:sz w:val="36"/>
          <w:szCs w:val="36"/>
        </w:rPr>
      </w:pPr>
      <w:r w:rsidRPr="001806E6">
        <w:rPr>
          <w:b/>
          <w:bCs/>
          <w:color w:val="003399"/>
          <w:sz w:val="36"/>
          <w:szCs w:val="36"/>
        </w:rPr>
        <w:t xml:space="preserve">Clubhouse </w:t>
      </w:r>
      <w:r w:rsidRPr="001806E6">
        <w:rPr>
          <w:b/>
          <w:bCs/>
          <w:color w:val="003399"/>
          <w:sz w:val="36"/>
          <w:szCs w:val="36"/>
        </w:rPr>
        <w:t>O</w:t>
      </w:r>
      <w:r w:rsidRPr="001806E6">
        <w:rPr>
          <w:b/>
          <w:bCs/>
          <w:color w:val="003399"/>
          <w:sz w:val="36"/>
          <w:szCs w:val="36"/>
        </w:rPr>
        <w:t xml:space="preserve">pens </w:t>
      </w:r>
      <w:r w:rsidRPr="001806E6">
        <w:rPr>
          <w:b/>
          <w:bCs/>
          <w:color w:val="003399"/>
          <w:sz w:val="36"/>
          <w:szCs w:val="36"/>
        </w:rPr>
        <w:t>T</w:t>
      </w:r>
      <w:r w:rsidRPr="001806E6">
        <w:rPr>
          <w:b/>
          <w:bCs/>
          <w:color w:val="003399"/>
          <w:sz w:val="36"/>
          <w:szCs w:val="36"/>
        </w:rPr>
        <w:t xml:space="preserve">o </w:t>
      </w:r>
      <w:r w:rsidRPr="001806E6">
        <w:rPr>
          <w:b/>
          <w:bCs/>
          <w:color w:val="003399"/>
          <w:sz w:val="36"/>
          <w:szCs w:val="36"/>
        </w:rPr>
        <w:t>A</w:t>
      </w:r>
      <w:r w:rsidRPr="001806E6">
        <w:rPr>
          <w:b/>
          <w:bCs/>
          <w:color w:val="003399"/>
          <w:sz w:val="36"/>
          <w:szCs w:val="36"/>
        </w:rPr>
        <w:t xml:space="preserve">ll </w:t>
      </w:r>
      <w:r w:rsidRPr="001806E6">
        <w:rPr>
          <w:b/>
          <w:bCs/>
          <w:color w:val="003399"/>
          <w:sz w:val="36"/>
          <w:szCs w:val="36"/>
        </w:rPr>
        <w:t>U</w:t>
      </w:r>
      <w:r w:rsidRPr="001806E6">
        <w:rPr>
          <w:b/>
          <w:bCs/>
          <w:color w:val="003399"/>
          <w:sz w:val="36"/>
          <w:szCs w:val="36"/>
        </w:rPr>
        <w:t xml:space="preserve">sers; </w:t>
      </w:r>
      <w:r w:rsidRPr="001806E6">
        <w:rPr>
          <w:b/>
          <w:bCs/>
          <w:color w:val="003399"/>
          <w:sz w:val="36"/>
          <w:szCs w:val="36"/>
        </w:rPr>
        <w:t>L</w:t>
      </w:r>
      <w:r w:rsidRPr="001806E6">
        <w:rPr>
          <w:b/>
          <w:bCs/>
          <w:color w:val="003399"/>
          <w:sz w:val="36"/>
          <w:szCs w:val="36"/>
        </w:rPr>
        <w:t xml:space="preserve">aunches </w:t>
      </w:r>
      <w:r w:rsidRPr="001806E6">
        <w:rPr>
          <w:b/>
          <w:bCs/>
          <w:color w:val="003399"/>
          <w:sz w:val="36"/>
          <w:szCs w:val="36"/>
        </w:rPr>
        <w:t>B</w:t>
      </w:r>
      <w:r w:rsidRPr="001806E6">
        <w:rPr>
          <w:b/>
          <w:bCs/>
          <w:color w:val="003399"/>
          <w:sz w:val="36"/>
          <w:szCs w:val="36"/>
        </w:rPr>
        <w:t xml:space="preserve">rand </w:t>
      </w:r>
      <w:r w:rsidRPr="001806E6">
        <w:rPr>
          <w:b/>
          <w:bCs/>
          <w:color w:val="003399"/>
          <w:sz w:val="36"/>
          <w:szCs w:val="36"/>
        </w:rPr>
        <w:t>R</w:t>
      </w:r>
      <w:r w:rsidRPr="001806E6">
        <w:rPr>
          <w:b/>
          <w:bCs/>
          <w:color w:val="003399"/>
          <w:sz w:val="36"/>
          <w:szCs w:val="36"/>
        </w:rPr>
        <w:t>efresh</w:t>
      </w:r>
    </w:p>
    <w:p w14:paraId="07382897" w14:textId="7658CB69" w:rsidR="001806E6" w:rsidRPr="001806E6" w:rsidRDefault="001806E6" w:rsidP="001806E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78A57A" wp14:editId="737421A2">
            <wp:simplePos x="0" y="0"/>
            <wp:positionH relativeFrom="column">
              <wp:posOffset>4855845</wp:posOffset>
            </wp:positionH>
            <wp:positionV relativeFrom="paragraph">
              <wp:posOffset>588645</wp:posOffset>
            </wp:positionV>
            <wp:extent cx="1239520" cy="1204595"/>
            <wp:effectExtent l="152400" t="152400" r="360680" b="357505"/>
            <wp:wrapTight wrapText="bothSides">
              <wp:wrapPolygon edited="0">
                <wp:start x="1328" y="-2733"/>
                <wp:lineTo x="-2656" y="-2050"/>
                <wp:lineTo x="-2656" y="22887"/>
                <wp:lineTo x="-996" y="25278"/>
                <wp:lineTo x="2988" y="26986"/>
                <wp:lineTo x="3320" y="27669"/>
                <wp:lineTo x="21578" y="27669"/>
                <wp:lineTo x="21910" y="26986"/>
                <wp:lineTo x="25893" y="25278"/>
                <wp:lineTo x="27553" y="20154"/>
                <wp:lineTo x="27553" y="3416"/>
                <wp:lineTo x="23570" y="-1708"/>
                <wp:lineTo x="23238" y="-2733"/>
                <wp:lineTo x="1328" y="-2733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0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6E6">
        <w:rPr>
          <w:sz w:val="36"/>
          <w:szCs w:val="36"/>
        </w:rPr>
        <w:t xml:space="preserve">The Clubhouse audio platform has moved out of beta to open its service to all users, and unveiled an updated logo and a refreshed website. Clubhouse reports that 500,000 rooms are added </w:t>
      </w:r>
      <w:r w:rsidRPr="001806E6">
        <w:rPr>
          <w:sz w:val="36"/>
          <w:szCs w:val="36"/>
        </w:rPr>
        <w:t>daily,</w:t>
      </w:r>
      <w:r w:rsidRPr="001806E6">
        <w:rPr>
          <w:sz w:val="36"/>
          <w:szCs w:val="36"/>
        </w:rPr>
        <w:t xml:space="preserve"> and average listening time is more than one hour daily, while Android users have downloaded the app 10 million times since being able to in May.</w:t>
      </w:r>
    </w:p>
    <w:p w14:paraId="5413281B" w14:textId="30A29A2D" w:rsidR="00FE75DF" w:rsidRDefault="001806E6" w:rsidP="001806E6">
      <w:pPr>
        <w:jc w:val="right"/>
        <w:rPr>
          <w:b/>
          <w:bCs/>
          <w:i/>
          <w:iCs/>
          <w:color w:val="003399"/>
          <w:sz w:val="36"/>
          <w:szCs w:val="36"/>
        </w:rPr>
      </w:pPr>
      <w:r w:rsidRPr="001806E6">
        <w:rPr>
          <w:b/>
          <w:bCs/>
          <w:i/>
          <w:iCs/>
          <w:color w:val="003399"/>
          <w:sz w:val="36"/>
          <w:szCs w:val="36"/>
        </w:rPr>
        <w:t>Adweek 7/21</w:t>
      </w:r>
      <w:r w:rsidRPr="001806E6">
        <w:rPr>
          <w:b/>
          <w:bCs/>
          <w:i/>
          <w:iCs/>
          <w:color w:val="003399"/>
          <w:sz w:val="36"/>
          <w:szCs w:val="36"/>
        </w:rPr>
        <w:t>/21</w:t>
      </w:r>
    </w:p>
    <w:p w14:paraId="69017EF2" w14:textId="14E8426A" w:rsidR="001806E6" w:rsidRPr="001806E6" w:rsidRDefault="001806E6" w:rsidP="001806E6">
      <w:pPr>
        <w:jc w:val="right"/>
        <w:rPr>
          <w:b/>
          <w:bCs/>
          <w:i/>
          <w:iCs/>
          <w:color w:val="003399"/>
          <w:sz w:val="28"/>
          <w:szCs w:val="28"/>
        </w:rPr>
      </w:pPr>
      <w:hyperlink r:id="rId5" w:history="1">
        <w:r w:rsidRPr="001806E6">
          <w:rPr>
            <w:rStyle w:val="Hyperlink"/>
            <w:b/>
            <w:bCs/>
            <w:i/>
            <w:iCs/>
            <w:sz w:val="28"/>
            <w:szCs w:val="28"/>
          </w:rPr>
          <w:t>https://www.adweek.com/media/clubhouse-drops-invite-only-model-reveals-new-logo-app-icon/</w:t>
        </w:r>
      </w:hyperlink>
    </w:p>
    <w:p w14:paraId="1A8AE5E6" w14:textId="77777777" w:rsidR="001806E6" w:rsidRPr="001806E6" w:rsidRDefault="001806E6" w:rsidP="001806E6">
      <w:pPr>
        <w:jc w:val="right"/>
        <w:rPr>
          <w:b/>
          <w:bCs/>
          <w:i/>
          <w:iCs/>
          <w:color w:val="003399"/>
          <w:sz w:val="28"/>
          <w:szCs w:val="28"/>
        </w:rPr>
      </w:pPr>
    </w:p>
    <w:p w14:paraId="33D0303C" w14:textId="77777777" w:rsidR="001806E6" w:rsidRDefault="001806E6" w:rsidP="001806E6"/>
    <w:sectPr w:rsidR="001806E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E6"/>
    <w:rsid w:val="001806E6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8303"/>
  <w15:chartTrackingRefBased/>
  <w15:docId w15:val="{C36BB87A-5B17-4A69-928D-AE7EC327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week.com/media/clubhouse-drops-invite-only-model-reveals-new-logo-app-ic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2021-07-24T12:24:00Z</dcterms:created>
  <dcterms:modified xsi:type="dcterms:W3CDTF">2021-07-24T12:32:00Z</dcterms:modified>
</cp:coreProperties>
</file>