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D8D8D8" w:themeColor="background1" w:themeShade="D8"/>
  <w:body>
    <w:p w14:paraId="0278EE75" w14:textId="736B25FC" w:rsidR="002F0914" w:rsidRPr="002F0914" w:rsidRDefault="002F0914" w:rsidP="002F0914">
      <w:pPr>
        <w:rPr>
          <w:b/>
          <w:bCs/>
          <w:color w:val="FF0000"/>
          <w:sz w:val="36"/>
          <w:szCs w:val="36"/>
        </w:rPr>
      </w:pPr>
      <w:r w:rsidRPr="002F0914">
        <w:rPr>
          <w:b/>
          <w:bCs/>
          <w:color w:val="FF0000"/>
          <w:sz w:val="36"/>
          <w:szCs w:val="36"/>
        </w:rPr>
        <w:t xml:space="preserve">Comcast </w:t>
      </w:r>
      <w:r w:rsidRPr="002F0914">
        <w:rPr>
          <w:b/>
          <w:bCs/>
          <w:color w:val="FF0000"/>
          <w:sz w:val="36"/>
          <w:szCs w:val="36"/>
        </w:rPr>
        <w:t>M</w:t>
      </w:r>
      <w:r w:rsidRPr="002F0914">
        <w:rPr>
          <w:b/>
          <w:bCs/>
          <w:color w:val="FF0000"/>
          <w:sz w:val="36"/>
          <w:szCs w:val="36"/>
        </w:rPr>
        <w:t>ake</w:t>
      </w:r>
      <w:r w:rsidRPr="002F0914">
        <w:rPr>
          <w:b/>
          <w:bCs/>
          <w:color w:val="FF0000"/>
          <w:sz w:val="36"/>
          <w:szCs w:val="36"/>
        </w:rPr>
        <w:t>s</w:t>
      </w:r>
      <w:r w:rsidRPr="002F0914">
        <w:rPr>
          <w:b/>
          <w:bCs/>
          <w:color w:val="FF0000"/>
          <w:sz w:val="36"/>
          <w:szCs w:val="36"/>
        </w:rPr>
        <w:t xml:space="preserve"> Internet Essentials </w:t>
      </w:r>
      <w:r w:rsidR="007C3593">
        <w:rPr>
          <w:b/>
          <w:bCs/>
          <w:color w:val="FF0000"/>
          <w:sz w:val="36"/>
          <w:szCs w:val="36"/>
        </w:rPr>
        <w:t>S</w:t>
      </w:r>
      <w:r w:rsidRPr="002F0914">
        <w:rPr>
          <w:b/>
          <w:bCs/>
          <w:color w:val="FF0000"/>
          <w:sz w:val="36"/>
          <w:szCs w:val="36"/>
        </w:rPr>
        <w:t>peed 50 Mbps</w:t>
      </w:r>
    </w:p>
    <w:p w14:paraId="7460C17D" w14:textId="06C70452" w:rsidR="002F0914" w:rsidRPr="002F0914" w:rsidRDefault="002F0914" w:rsidP="002F0914">
      <w:pPr>
        <w:rPr>
          <w:sz w:val="36"/>
          <w:szCs w:val="36"/>
        </w:rPr>
      </w:pPr>
      <w:r>
        <w:rPr>
          <w:noProof/>
          <w:sz w:val="36"/>
          <w:szCs w:val="36"/>
        </w:rPr>
        <w:drawing>
          <wp:anchor distT="0" distB="0" distL="114300" distR="114300" simplePos="0" relativeHeight="251658240" behindDoc="1" locked="0" layoutInCell="1" allowOverlap="1" wp14:anchorId="22E2DCB7" wp14:editId="26543483">
            <wp:simplePos x="0" y="0"/>
            <wp:positionH relativeFrom="column">
              <wp:posOffset>4489916</wp:posOffset>
            </wp:positionH>
            <wp:positionV relativeFrom="paragraph">
              <wp:posOffset>524455</wp:posOffset>
            </wp:positionV>
            <wp:extent cx="1590675" cy="791845"/>
            <wp:effectExtent l="19050" t="0" r="28575" b="274955"/>
            <wp:wrapTight wrapText="bothSides">
              <wp:wrapPolygon edited="0">
                <wp:start x="-259" y="0"/>
                <wp:lineTo x="-259" y="28581"/>
                <wp:lineTo x="21729" y="28581"/>
                <wp:lineTo x="21729" y="0"/>
                <wp:lineTo x="-259"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90675" cy="79184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2F0914">
        <w:rPr>
          <w:sz w:val="36"/>
          <w:szCs w:val="36"/>
        </w:rPr>
        <w:t>Comcast will speed up data for the users in its Internet Essentials subsidy program, offering 50 megabits per second starting March 1. The cable company also said that it will offer $3.5 million grants to several partners as part of a commitment to narrow the digital divide.</w:t>
      </w:r>
    </w:p>
    <w:p w14:paraId="3EEBC116" w14:textId="77777777" w:rsidR="00FE75DF" w:rsidRPr="002F0914" w:rsidRDefault="002F0914" w:rsidP="002F0914">
      <w:pPr>
        <w:jc w:val="right"/>
        <w:rPr>
          <w:b/>
          <w:bCs/>
          <w:i/>
          <w:iCs/>
          <w:color w:val="FF0000"/>
          <w:sz w:val="36"/>
          <w:szCs w:val="36"/>
        </w:rPr>
      </w:pPr>
      <w:r w:rsidRPr="002F0914">
        <w:rPr>
          <w:b/>
          <w:bCs/>
          <w:i/>
          <w:iCs/>
          <w:color w:val="FF0000"/>
          <w:sz w:val="36"/>
          <w:szCs w:val="36"/>
        </w:rPr>
        <w:t xml:space="preserve">VentureBeat </w:t>
      </w:r>
      <w:r w:rsidRPr="002F0914">
        <w:rPr>
          <w:b/>
          <w:bCs/>
          <w:i/>
          <w:iCs/>
          <w:color w:val="FF0000"/>
          <w:sz w:val="36"/>
          <w:szCs w:val="36"/>
        </w:rPr>
        <w:t>2.2.21</w:t>
      </w:r>
    </w:p>
    <w:p w14:paraId="755B5051" w14:textId="77777777" w:rsidR="002F0914" w:rsidRPr="002F0914" w:rsidRDefault="002F0914" w:rsidP="002F0914">
      <w:pPr>
        <w:jc w:val="right"/>
        <w:rPr>
          <w:i/>
          <w:iCs/>
          <w:sz w:val="28"/>
          <w:szCs w:val="28"/>
        </w:rPr>
      </w:pPr>
      <w:hyperlink r:id="rId5" w:history="1">
        <w:r w:rsidRPr="002F0914">
          <w:rPr>
            <w:rStyle w:val="Hyperlink"/>
            <w:i/>
            <w:iCs/>
            <w:sz w:val="28"/>
            <w:szCs w:val="28"/>
          </w:rPr>
          <w:t>https://venturebeat.com/2021/02/02/comcast-commits-3-5-million-to-digital-equity-causes/</w:t>
        </w:r>
      </w:hyperlink>
    </w:p>
    <w:p w14:paraId="4B251FC6" w14:textId="77777777" w:rsidR="002F0914" w:rsidRDefault="002F0914" w:rsidP="002F0914"/>
    <w:sectPr w:rsidR="002F0914"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isplayBackgroundShape/>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914"/>
    <w:rsid w:val="002F0914"/>
    <w:rsid w:val="003837C3"/>
    <w:rsid w:val="007C3593"/>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DEF33"/>
  <w15:chartTrackingRefBased/>
  <w15:docId w15:val="{190AF3D5-D77B-418F-8CF4-9346ED518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914"/>
    <w:rPr>
      <w:color w:val="0563C1" w:themeColor="hyperlink"/>
      <w:u w:val="single"/>
    </w:rPr>
  </w:style>
  <w:style w:type="character" w:styleId="UnresolvedMention">
    <w:name w:val="Unresolved Mention"/>
    <w:basedOn w:val="DefaultParagraphFont"/>
    <w:uiPriority w:val="99"/>
    <w:semiHidden/>
    <w:unhideWhenUsed/>
    <w:rsid w:val="002F09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enturebeat.com/2021/02/02/comcast-commits-3-5-million-to-digital-equity-cause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80</Words>
  <Characters>459</Characters>
  <Application>Microsoft Office Word</Application>
  <DocSecurity>0</DocSecurity>
  <Lines>3</Lines>
  <Paragraphs>1</Paragraphs>
  <ScaleCrop>false</ScaleCrop>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2</cp:revision>
  <dcterms:created xsi:type="dcterms:W3CDTF">2021-02-03T17:52:00Z</dcterms:created>
  <dcterms:modified xsi:type="dcterms:W3CDTF">2021-02-03T18:16:00Z</dcterms:modified>
</cp:coreProperties>
</file>