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275A2" w:rsidRPr="00B275A2" w:rsidRDefault="00B275A2" w:rsidP="00B275A2">
      <w:pPr>
        <w:rPr>
          <w:b/>
          <w:color w:val="FF0000"/>
          <w:sz w:val="40"/>
          <w:szCs w:val="40"/>
        </w:rPr>
      </w:pPr>
      <w:r w:rsidRPr="00B275A2">
        <w:rPr>
          <w:b/>
          <w:color w:val="FF0000"/>
          <w:sz w:val="40"/>
          <w:szCs w:val="40"/>
        </w:rPr>
        <w:t>ComScore to Deliver OTT Ratings f</w:t>
      </w:r>
      <w:r w:rsidRPr="00B275A2">
        <w:rPr>
          <w:b/>
          <w:color w:val="FF0000"/>
          <w:sz w:val="40"/>
          <w:szCs w:val="40"/>
        </w:rPr>
        <w:t>or Roku</w:t>
      </w:r>
    </w:p>
    <w:p w:rsidR="00CF175D" w:rsidRPr="00B275A2" w:rsidRDefault="00B275A2" w:rsidP="00B275A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ED5030" wp14:editId="7F2A3CFE">
            <wp:simplePos x="0" y="0"/>
            <wp:positionH relativeFrom="column">
              <wp:posOffset>4415790</wp:posOffset>
            </wp:positionH>
            <wp:positionV relativeFrom="paragraph">
              <wp:posOffset>705485</wp:posOffset>
            </wp:positionV>
            <wp:extent cx="1773555" cy="996950"/>
            <wp:effectExtent l="0" t="0" r="0" b="0"/>
            <wp:wrapTight wrapText="bothSides">
              <wp:wrapPolygon edited="0">
                <wp:start x="0" y="0"/>
                <wp:lineTo x="0" y="21050"/>
                <wp:lineTo x="21345" y="21050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u_Logo_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5A2">
        <w:rPr>
          <w:sz w:val="40"/>
          <w:szCs w:val="40"/>
        </w:rPr>
        <w:t xml:space="preserve">Roku Inc. and comScore today announced that Roku will be the first streaming platform to enable syndicated </w:t>
      </w:r>
      <w:bookmarkStart w:id="0" w:name="_GoBack"/>
      <w:bookmarkEnd w:id="0"/>
      <w:r w:rsidRPr="00B275A2">
        <w:rPr>
          <w:sz w:val="40"/>
          <w:szCs w:val="40"/>
        </w:rPr>
        <w:t xml:space="preserve">measurement of video advertising through comScore’s Campaign Essentials. Publishers and advertisers that choose to participate can measure dynamically inserted video ads on the Roku platform with vCE metrics. </w:t>
      </w:r>
    </w:p>
    <w:p w:rsidR="00B275A2" w:rsidRPr="00B275A2" w:rsidRDefault="00B275A2" w:rsidP="00B275A2">
      <w:pPr>
        <w:jc w:val="right"/>
        <w:rPr>
          <w:b/>
          <w:i/>
          <w:color w:val="FF0000"/>
          <w:sz w:val="40"/>
          <w:szCs w:val="40"/>
        </w:rPr>
      </w:pPr>
      <w:r w:rsidRPr="00B275A2">
        <w:rPr>
          <w:b/>
          <w:i/>
          <w:color w:val="FF0000"/>
          <w:sz w:val="40"/>
          <w:szCs w:val="40"/>
        </w:rPr>
        <w:t xml:space="preserve">TVNewsCheck 10/27/16  </w:t>
      </w:r>
    </w:p>
    <w:p w:rsidR="00B275A2" w:rsidRDefault="00B275A2">
      <w:hyperlink r:id="rId6" w:history="1">
        <w:r w:rsidRPr="00AC5372">
          <w:rPr>
            <w:rStyle w:val="Hyperlink"/>
          </w:rPr>
          <w:t>http://www.tvnewscheck.com/article/98830/comscore-to-deliver-ott-ratings-for-roku?utm_source=Listrak&amp;utm_medium=Email&amp;utm_term=ComScore+To+Deliver+OTT+Ratings+For+Roku&amp;utm_campaign=AWARN+Alerting%3a+An+ATSC+3.0+Business+Model</w:t>
        </w:r>
      </w:hyperlink>
    </w:p>
    <w:p w:rsidR="00B275A2" w:rsidRDefault="00B275A2"/>
    <w:sectPr w:rsidR="00B275A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A2"/>
    <w:rsid w:val="00194E35"/>
    <w:rsid w:val="00226A80"/>
    <w:rsid w:val="00A90A24"/>
    <w:rsid w:val="00B275A2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98830/comscore-to-deliver-ott-ratings-for-roku?utm_source=Listrak&amp;utm_medium=Email&amp;utm_term=ComScore+To+Deliver+OTT+Ratings+For+Roku&amp;utm_campaign=AWARN+Alerting%3a+An+ATSC+3.0+Business+Mod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2016-10-27T16:28:00Z</dcterms:created>
  <dcterms:modified xsi:type="dcterms:W3CDTF">2016-10-27T16:35:00Z</dcterms:modified>
</cp:coreProperties>
</file>