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CF175D" w:rsidRPr="001418CC" w:rsidRDefault="001418CC">
      <w:pPr>
        <w:rPr>
          <w:b/>
          <w:color w:val="244061" w:themeColor="accent1" w:themeShade="80"/>
          <w:sz w:val="36"/>
        </w:rPr>
      </w:pPr>
      <w:r w:rsidRPr="001418CC">
        <w:rPr>
          <w:b/>
          <w:color w:val="244061" w:themeColor="accent1" w:themeShade="80"/>
          <w:sz w:val="36"/>
        </w:rPr>
        <w:t>Connected TV Usage Expands Across All Generations</w:t>
      </w:r>
    </w:p>
    <w:p w:rsidR="001418CC" w:rsidRPr="001418CC" w:rsidRDefault="001418CC">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81C7E1E" wp14:editId="281F2076">
            <wp:simplePos x="0" y="0"/>
            <wp:positionH relativeFrom="column">
              <wp:posOffset>4454525</wp:posOffset>
            </wp:positionH>
            <wp:positionV relativeFrom="paragraph">
              <wp:posOffset>498475</wp:posOffset>
            </wp:positionV>
            <wp:extent cx="1952625" cy="1153160"/>
            <wp:effectExtent l="171450" t="171450" r="390525" b="370840"/>
            <wp:wrapTight wrapText="bothSides">
              <wp:wrapPolygon edited="0">
                <wp:start x="2318" y="-3211"/>
                <wp:lineTo x="-1897" y="-2498"/>
                <wp:lineTo x="-1897" y="23194"/>
                <wp:lineTo x="-632" y="26048"/>
                <wp:lineTo x="1054" y="27476"/>
                <wp:lineTo x="1264" y="28189"/>
                <wp:lineTo x="22548" y="28189"/>
                <wp:lineTo x="22759" y="27476"/>
                <wp:lineTo x="24234" y="26048"/>
                <wp:lineTo x="25499" y="20696"/>
                <wp:lineTo x="25709" y="1427"/>
                <wp:lineTo x="22759" y="-2498"/>
                <wp:lineTo x="21495" y="-3211"/>
                <wp:lineTo x="2318" y="-3211"/>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1531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418CC">
        <w:rPr>
          <w:sz w:val="36"/>
        </w:rPr>
        <w:t>About two-thirds of the US population is monthly connected TV (CTV) users. Young people are more likely to use CTV than older people. Four in 10 US senior citizens are CTV users—whereas CTV usage is about double that, more than 80%, among those ages 25 to 54.</w:t>
      </w:r>
    </w:p>
    <w:p w:rsidR="001418CC" w:rsidRPr="001418CC" w:rsidRDefault="001418CC" w:rsidP="001418CC">
      <w:pPr>
        <w:jc w:val="right"/>
        <w:rPr>
          <w:b/>
          <w:i/>
          <w:color w:val="244061" w:themeColor="accent1" w:themeShade="80"/>
          <w:sz w:val="36"/>
        </w:rPr>
      </w:pPr>
      <w:r w:rsidRPr="001418CC">
        <w:rPr>
          <w:b/>
          <w:i/>
          <w:color w:val="244061" w:themeColor="accent1" w:themeShade="80"/>
          <w:sz w:val="36"/>
        </w:rPr>
        <w:t>eMarketer 11.19.21</w:t>
      </w:r>
    </w:p>
    <w:p w:rsidR="001418CC" w:rsidRDefault="001418CC" w:rsidP="001418CC">
      <w:pPr>
        <w:jc w:val="right"/>
        <w:rPr>
          <w:i/>
          <w:sz w:val="32"/>
        </w:rPr>
      </w:pPr>
      <w:hyperlink r:id="rId6" w:history="1">
        <w:r w:rsidRPr="001418CC">
          <w:rPr>
            <w:rStyle w:val="Hyperlink"/>
            <w:i/>
            <w:sz w:val="32"/>
          </w:rPr>
          <w:t>https://www.emarketer.com/content/ctv-usage-expands-across-all-generations?ecid=NL1001</w:t>
        </w:r>
      </w:hyperlink>
    </w:p>
    <w:p w:rsidR="001418CC" w:rsidRDefault="001418CC" w:rsidP="001418CC">
      <w:pPr>
        <w:jc w:val="right"/>
        <w:rPr>
          <w:i/>
          <w:sz w:val="32"/>
        </w:rPr>
      </w:pPr>
      <w:r>
        <w:rPr>
          <w:i/>
          <w:sz w:val="32"/>
        </w:rPr>
        <w:t>Image credit:</w:t>
      </w:r>
    </w:p>
    <w:p w:rsidR="001418CC" w:rsidRDefault="001418CC" w:rsidP="001418CC">
      <w:pPr>
        <w:jc w:val="right"/>
        <w:rPr>
          <w:i/>
          <w:sz w:val="32"/>
        </w:rPr>
      </w:pPr>
      <w:hyperlink r:id="rId7" w:history="1">
        <w:r w:rsidRPr="008D3E1F">
          <w:rPr>
            <w:rStyle w:val="Hyperlink"/>
            <w:i/>
            <w:sz w:val="32"/>
          </w:rPr>
          <w:t>https://www.notebookcheck.net/fileadmin/Notebooks/News/_nc3/smarttv2.jpg</w:t>
        </w:r>
      </w:hyperlink>
    </w:p>
    <w:p w:rsidR="001418CC" w:rsidRPr="001418CC" w:rsidRDefault="001418CC" w:rsidP="001418CC">
      <w:pPr>
        <w:jc w:val="right"/>
        <w:rPr>
          <w:i/>
          <w:sz w:val="32"/>
        </w:rPr>
      </w:pPr>
      <w:bookmarkStart w:id="0" w:name="_GoBack"/>
      <w:bookmarkEnd w:id="0"/>
    </w:p>
    <w:p w:rsidR="001418CC" w:rsidRDefault="001418CC"/>
    <w:sectPr w:rsidR="001418C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CC"/>
    <w:rsid w:val="001418CC"/>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8CC"/>
    <w:rPr>
      <w:color w:val="0000FF" w:themeColor="hyperlink"/>
      <w:u w:val="single"/>
    </w:rPr>
  </w:style>
  <w:style w:type="paragraph" w:styleId="BalloonText">
    <w:name w:val="Balloon Text"/>
    <w:basedOn w:val="Normal"/>
    <w:link w:val="BalloonTextChar"/>
    <w:uiPriority w:val="99"/>
    <w:semiHidden/>
    <w:unhideWhenUsed/>
    <w:rsid w:val="0014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8CC"/>
    <w:rPr>
      <w:color w:val="0000FF" w:themeColor="hyperlink"/>
      <w:u w:val="single"/>
    </w:rPr>
  </w:style>
  <w:style w:type="paragraph" w:styleId="BalloonText">
    <w:name w:val="Balloon Text"/>
    <w:basedOn w:val="Normal"/>
    <w:link w:val="BalloonTextChar"/>
    <w:uiPriority w:val="99"/>
    <w:semiHidden/>
    <w:unhideWhenUsed/>
    <w:rsid w:val="0014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tebookcheck.net/fileadmin/Notebooks/News/_nc3/smarttv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ctv-usage-expands-across-all-generations?ecid=NL100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2021-11-22T14:35:00Z</dcterms:created>
  <dcterms:modified xsi:type="dcterms:W3CDTF">2021-11-22T14:39:00Z</dcterms:modified>
</cp:coreProperties>
</file>