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4398FDB8" w14:textId="4D8378DE" w:rsidR="006A46C1" w:rsidRPr="006A46C1" w:rsidRDefault="006A46C1" w:rsidP="006A46C1">
      <w:pPr>
        <w:rPr>
          <w:b/>
          <w:bCs/>
          <w:color w:val="7030A0"/>
          <w:sz w:val="36"/>
          <w:szCs w:val="36"/>
        </w:rPr>
      </w:pPr>
      <w:r w:rsidRPr="006A46C1">
        <w:rPr>
          <w:b/>
          <w:bCs/>
          <w:color w:val="7030A0"/>
          <w:sz w:val="36"/>
          <w:szCs w:val="36"/>
        </w:rPr>
        <w:t xml:space="preserve">Digital </w:t>
      </w:r>
      <w:r w:rsidRPr="006A46C1">
        <w:rPr>
          <w:b/>
          <w:bCs/>
          <w:color w:val="7030A0"/>
          <w:sz w:val="36"/>
          <w:szCs w:val="36"/>
        </w:rPr>
        <w:t>S</w:t>
      </w:r>
      <w:r w:rsidRPr="006A46C1">
        <w:rPr>
          <w:b/>
          <w:bCs/>
          <w:color w:val="7030A0"/>
          <w:sz w:val="36"/>
          <w:szCs w:val="36"/>
        </w:rPr>
        <w:t xml:space="preserve">hift </w:t>
      </w:r>
      <w:r w:rsidRPr="006A46C1">
        <w:rPr>
          <w:b/>
          <w:bCs/>
          <w:color w:val="7030A0"/>
          <w:sz w:val="36"/>
          <w:szCs w:val="36"/>
        </w:rPr>
        <w:t>I</w:t>
      </w:r>
      <w:r w:rsidRPr="006A46C1">
        <w:rPr>
          <w:b/>
          <w:bCs/>
          <w:color w:val="7030A0"/>
          <w:sz w:val="36"/>
          <w:szCs w:val="36"/>
        </w:rPr>
        <w:t xml:space="preserve">s $8B </w:t>
      </w:r>
      <w:r w:rsidRPr="006A46C1">
        <w:rPr>
          <w:b/>
          <w:bCs/>
          <w:color w:val="7030A0"/>
          <w:sz w:val="36"/>
          <w:szCs w:val="36"/>
        </w:rPr>
        <w:t>G</w:t>
      </w:r>
      <w:r w:rsidRPr="006A46C1">
        <w:rPr>
          <w:b/>
          <w:bCs/>
          <w:color w:val="7030A0"/>
          <w:sz w:val="36"/>
          <w:szCs w:val="36"/>
        </w:rPr>
        <w:t xml:space="preserve">ift </w:t>
      </w:r>
      <w:r w:rsidRPr="006A46C1">
        <w:rPr>
          <w:b/>
          <w:bCs/>
          <w:color w:val="7030A0"/>
          <w:sz w:val="36"/>
          <w:szCs w:val="36"/>
        </w:rPr>
        <w:t>A</w:t>
      </w:r>
      <w:r w:rsidRPr="006A46C1">
        <w:rPr>
          <w:b/>
          <w:bCs/>
          <w:color w:val="7030A0"/>
          <w:sz w:val="36"/>
          <w:szCs w:val="36"/>
        </w:rPr>
        <w:t>t Coca-Cola</w:t>
      </w:r>
    </w:p>
    <w:p w14:paraId="5F4A4A71" w14:textId="35F1E732" w:rsidR="006A46C1" w:rsidRPr="006A46C1" w:rsidRDefault="006A46C1" w:rsidP="006A46C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33896E7" wp14:editId="56DD6498">
            <wp:simplePos x="0" y="0"/>
            <wp:positionH relativeFrom="column">
              <wp:posOffset>4683546</wp:posOffset>
            </wp:positionH>
            <wp:positionV relativeFrom="paragraph">
              <wp:posOffset>492710</wp:posOffset>
            </wp:positionV>
            <wp:extent cx="151384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201" y="21383"/>
                <wp:lineTo x="21201" y="0"/>
                <wp:lineTo x="0" y="0"/>
              </wp:wrapPolygon>
            </wp:wrapTight>
            <wp:docPr id="13274207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6C1">
        <w:rPr>
          <w:sz w:val="36"/>
          <w:szCs w:val="36"/>
        </w:rPr>
        <w:t>Coca-Cola's transition to digital-first marketing, which includes the debut of its Coke Studio music-focused platform and StudioX digital marketing ecosystem, has helped grow its brand value by $8 billion, said CEO James Quincey. "To recruit the next generation of drinkers, our marketing has shifted from a TV-centric model to a digital-first organization that balances local intimacy, scale, and flexibility," Quincey added.</w:t>
      </w:r>
    </w:p>
    <w:p w14:paraId="063E8F68" w14:textId="3BB4FCD2" w:rsidR="00FE75DF" w:rsidRPr="006A46C1" w:rsidRDefault="006A46C1" w:rsidP="006A46C1">
      <w:pPr>
        <w:jc w:val="right"/>
        <w:rPr>
          <w:b/>
          <w:bCs/>
          <w:i/>
          <w:iCs/>
          <w:color w:val="7030A0"/>
          <w:sz w:val="36"/>
          <w:szCs w:val="36"/>
        </w:rPr>
      </w:pPr>
      <w:r w:rsidRPr="006A46C1">
        <w:rPr>
          <w:b/>
          <w:bCs/>
          <w:i/>
          <w:iCs/>
          <w:color w:val="7030A0"/>
          <w:sz w:val="36"/>
          <w:szCs w:val="36"/>
        </w:rPr>
        <w:t>MediaPost Communications (free registration) 2/15</w:t>
      </w:r>
      <w:r w:rsidRPr="006A46C1">
        <w:rPr>
          <w:b/>
          <w:bCs/>
          <w:i/>
          <w:iCs/>
          <w:color w:val="7030A0"/>
          <w:sz w:val="36"/>
          <w:szCs w:val="36"/>
        </w:rPr>
        <w:t>/24</w:t>
      </w:r>
    </w:p>
    <w:p w14:paraId="10B432B7" w14:textId="75653F49" w:rsidR="006A46C1" w:rsidRDefault="006A46C1" w:rsidP="006A46C1">
      <w:pPr>
        <w:jc w:val="right"/>
        <w:rPr>
          <w:i/>
          <w:iCs/>
          <w:sz w:val="24"/>
          <w:szCs w:val="24"/>
        </w:rPr>
      </w:pPr>
      <w:hyperlink r:id="rId5" w:history="1">
        <w:r w:rsidRPr="006A46C1">
          <w:rPr>
            <w:rStyle w:val="Hyperlink"/>
            <w:i/>
            <w:iCs/>
            <w:sz w:val="24"/>
            <w:szCs w:val="24"/>
          </w:rPr>
          <w:t>https://www.mediapost.com/publications/article/393548/coca-cola-touts-success-of-shift-to-dogital-market.html</w:t>
        </w:r>
      </w:hyperlink>
    </w:p>
    <w:p w14:paraId="3F458E34" w14:textId="2EB454FF" w:rsidR="006A46C1" w:rsidRDefault="006A46C1" w:rsidP="006A46C1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copyright:</w:t>
      </w:r>
    </w:p>
    <w:p w14:paraId="0913701A" w14:textId="4E38BFEC" w:rsidR="006A46C1" w:rsidRDefault="006A46C1" w:rsidP="006A46C1">
      <w:pPr>
        <w:jc w:val="right"/>
        <w:rPr>
          <w:i/>
          <w:iCs/>
          <w:sz w:val="24"/>
          <w:szCs w:val="24"/>
        </w:rPr>
      </w:pPr>
      <w:hyperlink r:id="rId6" w:history="1">
        <w:r w:rsidRPr="00B64F5A">
          <w:rPr>
            <w:rStyle w:val="Hyperlink"/>
            <w:i/>
            <w:iCs/>
            <w:sz w:val="24"/>
            <w:szCs w:val="24"/>
          </w:rPr>
          <w:t>https://vicimediainc.com/wp-content/uploads/2015/11/digital-advertising.jpg</w:t>
        </w:r>
      </w:hyperlink>
    </w:p>
    <w:p w14:paraId="11B7C2A5" w14:textId="77777777" w:rsidR="006A46C1" w:rsidRPr="006A46C1" w:rsidRDefault="006A46C1" w:rsidP="006A46C1">
      <w:pPr>
        <w:jc w:val="right"/>
        <w:rPr>
          <w:i/>
          <w:iCs/>
          <w:sz w:val="24"/>
          <w:szCs w:val="24"/>
        </w:rPr>
      </w:pPr>
    </w:p>
    <w:p w14:paraId="01B3B0B9" w14:textId="77777777" w:rsidR="006A46C1" w:rsidRDefault="006A46C1" w:rsidP="006A46C1"/>
    <w:sectPr w:rsidR="006A46C1" w:rsidSect="0015061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C1"/>
    <w:rsid w:val="00051B95"/>
    <w:rsid w:val="0015061B"/>
    <w:rsid w:val="00181C35"/>
    <w:rsid w:val="003837C3"/>
    <w:rsid w:val="006A46C1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A49DC"/>
  <w15:chartTrackingRefBased/>
  <w15:docId w15:val="{E037CCCB-B054-427E-8410-F4F7ED76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cimediainc.com/wp-content/uploads/2015/11/digital-advertising.jpg" TargetMode="External"/><Relationship Id="rId5" Type="http://schemas.openxmlformats.org/officeDocument/2006/relationships/hyperlink" Target="https://www.mediapost.com/publications/article/393548/coca-cola-touts-success-of-shift-to-dogital-market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2024-02-20T20:27:00Z</dcterms:created>
  <dcterms:modified xsi:type="dcterms:W3CDTF">2024-02-20T20:33:00Z</dcterms:modified>
</cp:coreProperties>
</file>