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EFC7156" w14:textId="759764EE" w:rsidR="00374C1C" w:rsidRPr="009049AE" w:rsidRDefault="00374C1C" w:rsidP="00374C1C">
      <w:pPr>
        <w:rPr>
          <w:b/>
          <w:bCs/>
          <w:color w:val="660033"/>
          <w:sz w:val="36"/>
          <w:szCs w:val="36"/>
        </w:rPr>
      </w:pPr>
      <w:r w:rsidRPr="009049AE">
        <w:rPr>
          <w:b/>
          <w:bCs/>
          <w:color w:val="660033"/>
          <w:sz w:val="36"/>
          <w:szCs w:val="36"/>
        </w:rPr>
        <w:t xml:space="preserve">DirecTV Loses </w:t>
      </w:r>
      <w:r w:rsidR="009049AE" w:rsidRPr="009049AE">
        <w:rPr>
          <w:b/>
          <w:bCs/>
          <w:color w:val="660033"/>
          <w:sz w:val="36"/>
          <w:szCs w:val="36"/>
        </w:rPr>
        <w:t>A</w:t>
      </w:r>
      <w:r w:rsidRPr="009049AE">
        <w:rPr>
          <w:b/>
          <w:bCs/>
          <w:color w:val="660033"/>
          <w:sz w:val="36"/>
          <w:szCs w:val="36"/>
        </w:rPr>
        <w:t xml:space="preserve">n Estimated 400,000 Subscribers </w:t>
      </w:r>
      <w:r w:rsidR="009049AE" w:rsidRPr="009049AE">
        <w:rPr>
          <w:b/>
          <w:bCs/>
          <w:color w:val="660033"/>
          <w:sz w:val="36"/>
          <w:szCs w:val="36"/>
        </w:rPr>
        <w:t>I</w:t>
      </w:r>
      <w:r w:rsidRPr="009049AE">
        <w:rPr>
          <w:b/>
          <w:bCs/>
          <w:color w:val="660033"/>
          <w:sz w:val="36"/>
          <w:szCs w:val="36"/>
        </w:rPr>
        <w:t>n Q2</w:t>
      </w:r>
    </w:p>
    <w:p w14:paraId="3594F611" w14:textId="5D2D27BC" w:rsidR="00374C1C" w:rsidRPr="009049AE" w:rsidRDefault="00C432A2" w:rsidP="00374C1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26ED8990" wp14:editId="296C02BF">
            <wp:simplePos x="0" y="0"/>
            <wp:positionH relativeFrom="column">
              <wp:posOffset>4860165</wp:posOffset>
            </wp:positionH>
            <wp:positionV relativeFrom="paragraph">
              <wp:posOffset>408668</wp:posOffset>
            </wp:positionV>
            <wp:extent cx="1203960" cy="988060"/>
            <wp:effectExtent l="19050" t="0" r="15240" b="307340"/>
            <wp:wrapTight wrapText="bothSides">
              <wp:wrapPolygon edited="0">
                <wp:start x="0" y="0"/>
                <wp:lineTo x="-342" y="416"/>
                <wp:lineTo x="-342" y="27902"/>
                <wp:lineTo x="21532" y="27902"/>
                <wp:lineTo x="21532" y="6663"/>
                <wp:lineTo x="21190" y="416"/>
                <wp:lineTo x="21190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88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C1C" w:rsidRPr="009049AE">
        <w:rPr>
          <w:sz w:val="36"/>
          <w:szCs w:val="36"/>
        </w:rPr>
        <w:t>According to Leichtman Research Group's recent tally of pay TV subscribers, DirecTV has around 13.9 million remaining subscribers. This is around 12 million fewer than existed between DirecTV satellite and U-verse back in May 2014, when AT&amp;T agreed to pay $49 billion to buy DirecTV and -- briefly -- usurped Comcast to become the nation's No. 1 pay TV operator.</w:t>
      </w:r>
    </w:p>
    <w:p w14:paraId="7744A83A" w14:textId="3AD8CA29" w:rsidR="00FE75DF" w:rsidRPr="009049AE" w:rsidRDefault="00374C1C" w:rsidP="009049AE">
      <w:pPr>
        <w:jc w:val="right"/>
        <w:rPr>
          <w:b/>
          <w:bCs/>
          <w:i/>
          <w:iCs/>
          <w:color w:val="660033"/>
          <w:sz w:val="36"/>
          <w:szCs w:val="36"/>
        </w:rPr>
      </w:pPr>
      <w:r w:rsidRPr="009049AE">
        <w:rPr>
          <w:b/>
          <w:bCs/>
          <w:i/>
          <w:iCs/>
          <w:color w:val="660033"/>
          <w:sz w:val="36"/>
          <w:szCs w:val="36"/>
        </w:rPr>
        <w:t xml:space="preserve">Next TV </w:t>
      </w:r>
      <w:r w:rsidRPr="009049AE">
        <w:rPr>
          <w:b/>
          <w:bCs/>
          <w:i/>
          <w:iCs/>
          <w:color w:val="660033"/>
          <w:sz w:val="36"/>
          <w:szCs w:val="36"/>
        </w:rPr>
        <w:t>8.12.22</w:t>
      </w:r>
    </w:p>
    <w:p w14:paraId="383333F4" w14:textId="2C39CAEA" w:rsidR="00374C1C" w:rsidRPr="00C432A2" w:rsidRDefault="009049AE" w:rsidP="00C432A2">
      <w:pPr>
        <w:jc w:val="right"/>
        <w:rPr>
          <w:i/>
          <w:iCs/>
          <w:sz w:val="24"/>
          <w:szCs w:val="24"/>
        </w:rPr>
      </w:pPr>
      <w:hyperlink r:id="rId5" w:history="1">
        <w:r w:rsidRPr="00C432A2">
          <w:rPr>
            <w:rStyle w:val="Hyperlink"/>
            <w:i/>
            <w:iCs/>
            <w:sz w:val="24"/>
            <w:szCs w:val="24"/>
          </w:rPr>
          <w:t>https://www.nexttv.com/news/directv-loses-an-estimated-400000-subscribers-in-q2-as-base-dips-below-14-million?utm_source=SmartBrief&amp;utm_medium=email&amp;utm_campaign=C74FC4FA-5D4D-4151-8915-3043BA411DBE&amp;utm_content=19C74584-CAFE-40C8-8BCB-23B14CC391F5&amp;utm_term=a25693a1-51b6-4112-bde4-56bd420e983f</w:t>
        </w:r>
      </w:hyperlink>
      <w:r w:rsidRPr="00C432A2">
        <w:rPr>
          <w:i/>
          <w:iCs/>
          <w:sz w:val="24"/>
          <w:szCs w:val="24"/>
        </w:rPr>
        <w:t xml:space="preserve"> </w:t>
      </w:r>
    </w:p>
    <w:sectPr w:rsidR="00374C1C" w:rsidRPr="00C432A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C6"/>
    <w:rsid w:val="00374C1C"/>
    <w:rsid w:val="003837C3"/>
    <w:rsid w:val="009049AE"/>
    <w:rsid w:val="00C432A2"/>
    <w:rsid w:val="00F653C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00ADD20B"/>
  <w15:chartTrackingRefBased/>
  <w15:docId w15:val="{3E69E58A-FE99-4F80-9007-933A40A7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directv-loses-an-estimated-400000-subscribers-in-q2-as-base-dips-below-14-million?utm_source=SmartBrief&amp;utm_medium=email&amp;utm_campaign=C74FC4FA-5D4D-4151-8915-3043BA411DBE&amp;utm_content=19C74584-CAFE-40C8-8BCB-23B14CC391F5&amp;utm_term=a25693a1-51b6-4112-bde4-56bd420e983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2022-08-16T12:25:00Z</dcterms:created>
  <dcterms:modified xsi:type="dcterms:W3CDTF">2022-08-16T12:25:00Z</dcterms:modified>
</cp:coreProperties>
</file>