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6B61EC3D" w14:textId="77777777" w:rsidR="005709A6" w:rsidRPr="005709A6" w:rsidRDefault="005709A6" w:rsidP="005709A6">
      <w:pPr>
        <w:rPr>
          <w:b/>
          <w:bCs/>
          <w:color w:val="9900FF"/>
          <w:sz w:val="36"/>
          <w:szCs w:val="36"/>
        </w:rPr>
      </w:pPr>
      <w:r w:rsidRPr="005709A6">
        <w:rPr>
          <w:b/>
          <w:bCs/>
          <w:color w:val="9900FF"/>
          <w:sz w:val="36"/>
          <w:szCs w:val="36"/>
        </w:rPr>
        <w:t>DirecTV Mulls 'Co-Exclusive' Arrangement for NFL Sunday Ticket</w:t>
      </w:r>
    </w:p>
    <w:p w14:paraId="3294AC39" w14:textId="3E7D02D2" w:rsidR="005709A6" w:rsidRPr="005709A6" w:rsidRDefault="005709A6" w:rsidP="005709A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43D8803" wp14:editId="6FC0D2A3">
            <wp:simplePos x="0" y="0"/>
            <wp:positionH relativeFrom="column">
              <wp:posOffset>4490923</wp:posOffset>
            </wp:positionH>
            <wp:positionV relativeFrom="paragraph">
              <wp:posOffset>122076</wp:posOffset>
            </wp:positionV>
            <wp:extent cx="1974215" cy="1060450"/>
            <wp:effectExtent l="0" t="0" r="6985" b="6350"/>
            <wp:wrapTight wrapText="bothSides">
              <wp:wrapPolygon edited="0">
                <wp:start x="0" y="0"/>
                <wp:lineTo x="0" y="21341"/>
                <wp:lineTo x="21468" y="21341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9A6">
        <w:rPr>
          <w:sz w:val="36"/>
          <w:szCs w:val="36"/>
        </w:rPr>
        <w:t>With the Super Bowl finally behind us and all NFL focus now directed to next season, the fate of the league's venerable -- and expensive -- out-of-market game rights package is a hot topic of discussion.</w:t>
      </w:r>
    </w:p>
    <w:p w14:paraId="198AF4AB" w14:textId="6F831FCC" w:rsidR="00FE75DF" w:rsidRPr="005709A6" w:rsidRDefault="005709A6" w:rsidP="005709A6">
      <w:pPr>
        <w:jc w:val="right"/>
        <w:rPr>
          <w:b/>
          <w:bCs/>
          <w:i/>
          <w:iCs/>
          <w:color w:val="9900FF"/>
          <w:sz w:val="36"/>
          <w:szCs w:val="36"/>
        </w:rPr>
      </w:pPr>
      <w:r w:rsidRPr="005709A6">
        <w:rPr>
          <w:b/>
          <w:bCs/>
          <w:i/>
          <w:iCs/>
          <w:color w:val="9900FF"/>
          <w:sz w:val="36"/>
          <w:szCs w:val="36"/>
        </w:rPr>
        <w:t>Next TV 2/22</w:t>
      </w:r>
      <w:r w:rsidRPr="005709A6">
        <w:rPr>
          <w:b/>
          <w:bCs/>
          <w:i/>
          <w:iCs/>
          <w:color w:val="9900FF"/>
          <w:sz w:val="36"/>
          <w:szCs w:val="36"/>
        </w:rPr>
        <w:t>/22</w:t>
      </w:r>
    </w:p>
    <w:p w14:paraId="1467CD5F" w14:textId="5CE2071B" w:rsidR="005709A6" w:rsidRDefault="005709A6" w:rsidP="005709A6">
      <w:pPr>
        <w:jc w:val="right"/>
        <w:rPr>
          <w:i/>
          <w:iCs/>
          <w:sz w:val="28"/>
          <w:szCs w:val="28"/>
        </w:rPr>
      </w:pPr>
      <w:hyperlink r:id="rId5" w:history="1">
        <w:r w:rsidRPr="005709A6">
          <w:rPr>
            <w:rStyle w:val="Hyperlink"/>
            <w:i/>
            <w:iCs/>
            <w:sz w:val="28"/>
            <w:szCs w:val="28"/>
          </w:rPr>
          <w:t>https://www.nexttv.com/news/directv-mulls-co-exclusive-arrangement-for-nfl-sunday-ticket</w:t>
        </w:r>
      </w:hyperlink>
    </w:p>
    <w:p w14:paraId="66378853" w14:textId="4DC7D115" w:rsidR="005709A6" w:rsidRDefault="005709A6" w:rsidP="005709A6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05AD014D" w14:textId="091CED9B" w:rsidR="005709A6" w:rsidRDefault="005709A6" w:rsidP="005709A6">
      <w:pPr>
        <w:jc w:val="right"/>
        <w:rPr>
          <w:i/>
          <w:iCs/>
          <w:sz w:val="28"/>
          <w:szCs w:val="28"/>
        </w:rPr>
      </w:pPr>
      <w:hyperlink r:id="rId6" w:history="1">
        <w:r w:rsidRPr="0047593E">
          <w:rPr>
            <w:rStyle w:val="Hyperlink"/>
            <w:i/>
            <w:iCs/>
            <w:sz w:val="28"/>
            <w:szCs w:val="28"/>
          </w:rPr>
          <w:t>https://cdn1.thecomeback.com/wp-content/uploads/sites/94/2019/06/nfl-sunday-ticket-832x447.png</w:t>
        </w:r>
      </w:hyperlink>
    </w:p>
    <w:p w14:paraId="695CBEE0" w14:textId="77777777" w:rsidR="005709A6" w:rsidRPr="005709A6" w:rsidRDefault="005709A6" w:rsidP="005709A6">
      <w:pPr>
        <w:jc w:val="right"/>
        <w:rPr>
          <w:i/>
          <w:iCs/>
          <w:sz w:val="28"/>
          <w:szCs w:val="28"/>
        </w:rPr>
      </w:pPr>
    </w:p>
    <w:p w14:paraId="09E09A2E" w14:textId="77777777" w:rsidR="005709A6" w:rsidRDefault="005709A6" w:rsidP="005709A6"/>
    <w:sectPr w:rsidR="005709A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A6"/>
    <w:rsid w:val="003837C3"/>
    <w:rsid w:val="005709A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5A6885B1"/>
  <w15:chartTrackingRefBased/>
  <w15:docId w15:val="{6DF4AFDB-8C09-48C1-AFDB-9F10299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1.thecomeback.com/wp-content/uploads/sites/94/2019/06/nfl-sunday-ticket-832x447.png" TargetMode="External"/><Relationship Id="rId5" Type="http://schemas.openxmlformats.org/officeDocument/2006/relationships/hyperlink" Target="https://www.nexttv.com/news/directv-mulls-co-exclusive-arrangement-for-nfl-sunday-tick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2022-02-23T21:36:00Z</dcterms:created>
  <dcterms:modified xsi:type="dcterms:W3CDTF">2022-02-23T21:39:00Z</dcterms:modified>
</cp:coreProperties>
</file>