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18F4A5B4" w14:textId="58407E40" w:rsidR="002C3FF9" w:rsidRPr="0032681A" w:rsidRDefault="002C3FF9" w:rsidP="002C3FF9">
      <w:pPr>
        <w:rPr>
          <w:b/>
          <w:bCs/>
          <w:color w:val="009900"/>
          <w:sz w:val="36"/>
          <w:szCs w:val="36"/>
        </w:rPr>
      </w:pPr>
      <w:r w:rsidRPr="0032681A">
        <w:rPr>
          <w:b/>
          <w:bCs/>
          <w:color w:val="009900"/>
          <w:sz w:val="36"/>
          <w:szCs w:val="36"/>
        </w:rPr>
        <w:t xml:space="preserve">Discovery </w:t>
      </w:r>
      <w:r w:rsidRPr="0032681A">
        <w:rPr>
          <w:b/>
          <w:bCs/>
          <w:color w:val="009900"/>
          <w:sz w:val="36"/>
          <w:szCs w:val="36"/>
        </w:rPr>
        <w:t>R</w:t>
      </w:r>
      <w:r w:rsidRPr="0032681A">
        <w:rPr>
          <w:b/>
          <w:bCs/>
          <w:color w:val="009900"/>
          <w:sz w:val="36"/>
          <w:szCs w:val="36"/>
        </w:rPr>
        <w:t xml:space="preserve">eaches 18M DTC </w:t>
      </w:r>
      <w:r w:rsidRPr="0032681A">
        <w:rPr>
          <w:b/>
          <w:bCs/>
          <w:color w:val="009900"/>
          <w:sz w:val="36"/>
          <w:szCs w:val="36"/>
        </w:rPr>
        <w:t>A</w:t>
      </w:r>
      <w:r w:rsidRPr="0032681A">
        <w:rPr>
          <w:b/>
          <w:bCs/>
          <w:color w:val="009900"/>
          <w:sz w:val="36"/>
          <w:szCs w:val="36"/>
        </w:rPr>
        <w:t xml:space="preserve">ccounts, </w:t>
      </w:r>
      <w:r w:rsidRPr="0032681A">
        <w:rPr>
          <w:b/>
          <w:bCs/>
          <w:color w:val="009900"/>
          <w:sz w:val="36"/>
          <w:szCs w:val="36"/>
        </w:rPr>
        <w:t>R</w:t>
      </w:r>
      <w:r w:rsidRPr="0032681A">
        <w:rPr>
          <w:b/>
          <w:bCs/>
          <w:color w:val="009900"/>
          <w:sz w:val="36"/>
          <w:szCs w:val="36"/>
        </w:rPr>
        <w:t xml:space="preserve">evenues </w:t>
      </w:r>
      <w:r w:rsidRPr="0032681A">
        <w:rPr>
          <w:b/>
          <w:bCs/>
          <w:color w:val="009900"/>
          <w:sz w:val="36"/>
          <w:szCs w:val="36"/>
        </w:rPr>
        <w:t>R</w:t>
      </w:r>
      <w:r w:rsidRPr="0032681A">
        <w:rPr>
          <w:b/>
          <w:bCs/>
          <w:color w:val="009900"/>
          <w:sz w:val="36"/>
          <w:szCs w:val="36"/>
        </w:rPr>
        <w:t>ise 21%</w:t>
      </w:r>
    </w:p>
    <w:p w14:paraId="7C85B384" w14:textId="6DFBF292" w:rsidR="002C3FF9" w:rsidRPr="002C3FF9" w:rsidRDefault="00AC7BF5" w:rsidP="002C3FF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90A5C0A" wp14:editId="0F101349">
            <wp:simplePos x="0" y="0"/>
            <wp:positionH relativeFrom="column">
              <wp:posOffset>4535638</wp:posOffset>
            </wp:positionH>
            <wp:positionV relativeFrom="paragraph">
              <wp:posOffset>402722</wp:posOffset>
            </wp:positionV>
            <wp:extent cx="1476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F9" w:rsidRPr="002C3FF9">
        <w:rPr>
          <w:sz w:val="36"/>
          <w:szCs w:val="36"/>
        </w:rPr>
        <w:t>Discovery's direct-to-consumer unit has 18 million global subscribers, an increase of 3 million since late April, the company announced. Quarterly revenues expanded by 21% year-to-year on 12% growth in both distribution and advertising revenues.</w:t>
      </w:r>
    </w:p>
    <w:p w14:paraId="57000A52" w14:textId="658E2DAE" w:rsidR="00FE75DF" w:rsidRPr="0032681A" w:rsidRDefault="002C3FF9" w:rsidP="0032681A">
      <w:pPr>
        <w:jc w:val="right"/>
        <w:rPr>
          <w:b/>
          <w:bCs/>
          <w:i/>
          <w:iCs/>
          <w:color w:val="009900"/>
          <w:sz w:val="36"/>
          <w:szCs w:val="36"/>
        </w:rPr>
      </w:pPr>
      <w:r w:rsidRPr="0032681A">
        <w:rPr>
          <w:b/>
          <w:bCs/>
          <w:i/>
          <w:iCs/>
          <w:color w:val="009900"/>
          <w:sz w:val="36"/>
          <w:szCs w:val="36"/>
        </w:rPr>
        <w:t xml:space="preserve">The Hollywood Reporter </w:t>
      </w:r>
      <w:r w:rsidRPr="0032681A">
        <w:rPr>
          <w:b/>
          <w:bCs/>
          <w:i/>
          <w:iCs/>
          <w:color w:val="009900"/>
          <w:sz w:val="36"/>
          <w:szCs w:val="36"/>
        </w:rPr>
        <w:t>8.3.21</w:t>
      </w:r>
    </w:p>
    <w:p w14:paraId="3555F7AC" w14:textId="240BFE29" w:rsidR="008C4B76" w:rsidRPr="002C3FF9" w:rsidRDefault="008C4B76" w:rsidP="002C3FF9">
      <w:pPr>
        <w:jc w:val="right"/>
        <w:rPr>
          <w:i/>
          <w:iCs/>
          <w:sz w:val="28"/>
          <w:szCs w:val="28"/>
        </w:rPr>
      </w:pPr>
      <w:hyperlink r:id="rId5" w:history="1">
        <w:r w:rsidRPr="002C3FF9">
          <w:rPr>
            <w:rStyle w:val="Hyperlink"/>
            <w:i/>
            <w:iCs/>
            <w:sz w:val="28"/>
            <w:szCs w:val="28"/>
          </w:rPr>
          <w:t>https://www.hollywoodreporter.com/business/business-news/discovery-streaming-subscribers-advertising-revenue-rise-1234991500/</w:t>
        </w:r>
      </w:hyperlink>
    </w:p>
    <w:p w14:paraId="1E0E98E9" w14:textId="77777777" w:rsidR="008C4B76" w:rsidRPr="002C3FF9" w:rsidRDefault="008C4B76" w:rsidP="002C3FF9">
      <w:pPr>
        <w:jc w:val="right"/>
        <w:rPr>
          <w:i/>
          <w:iCs/>
          <w:sz w:val="28"/>
          <w:szCs w:val="28"/>
        </w:rPr>
      </w:pPr>
    </w:p>
    <w:sectPr w:rsidR="008C4B76" w:rsidRPr="002C3FF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A5"/>
    <w:rsid w:val="002C3FF9"/>
    <w:rsid w:val="0032681A"/>
    <w:rsid w:val="003837C3"/>
    <w:rsid w:val="008C4B76"/>
    <w:rsid w:val="009879A5"/>
    <w:rsid w:val="00AC7BF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3F17C37F"/>
  <w15:chartTrackingRefBased/>
  <w15:docId w15:val="{0C2D3B31-997C-4FC1-9EB1-5BC8C2D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llywoodreporter.com/business/business-news/discovery-streaming-subscribers-advertising-revenue-rise-123499150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2021-08-03T16:48:00Z</dcterms:created>
  <dcterms:modified xsi:type="dcterms:W3CDTF">2021-08-03T16:48:00Z</dcterms:modified>
</cp:coreProperties>
</file>