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8D8D8" w:themeColor="background1" w:themeShade="D8"/>
  <w:body>
    <w:p w14:paraId="17603740" w14:textId="2542F648" w:rsidR="001623CB" w:rsidRPr="001623CB" w:rsidRDefault="001623CB" w:rsidP="001623CB">
      <w:pPr>
        <w:rPr>
          <w:b/>
          <w:bCs/>
          <w:color w:val="666633"/>
          <w:sz w:val="36"/>
          <w:szCs w:val="36"/>
        </w:rPr>
      </w:pPr>
      <w:r w:rsidRPr="001623CB">
        <w:rPr>
          <w:b/>
          <w:bCs/>
          <w:color w:val="666633"/>
          <w:sz w:val="36"/>
          <w:szCs w:val="36"/>
        </w:rPr>
        <w:t xml:space="preserve">Can TikTok </w:t>
      </w:r>
      <w:r w:rsidRPr="001623CB">
        <w:rPr>
          <w:b/>
          <w:bCs/>
          <w:color w:val="666633"/>
          <w:sz w:val="36"/>
          <w:szCs w:val="36"/>
        </w:rPr>
        <w:t>R</w:t>
      </w:r>
      <w:r w:rsidRPr="001623CB">
        <w:rPr>
          <w:b/>
          <w:bCs/>
          <w:color w:val="666633"/>
          <w:sz w:val="36"/>
          <w:szCs w:val="36"/>
        </w:rPr>
        <w:t xml:space="preserve">emain </w:t>
      </w:r>
      <w:r w:rsidRPr="001623CB">
        <w:rPr>
          <w:b/>
          <w:bCs/>
          <w:color w:val="666633"/>
          <w:sz w:val="36"/>
          <w:szCs w:val="36"/>
        </w:rPr>
        <w:t>D</w:t>
      </w:r>
      <w:r w:rsidRPr="001623CB">
        <w:rPr>
          <w:b/>
          <w:bCs/>
          <w:color w:val="666633"/>
          <w:sz w:val="36"/>
          <w:szCs w:val="36"/>
        </w:rPr>
        <w:t xml:space="preserve">ominant </w:t>
      </w:r>
      <w:r w:rsidRPr="001623CB">
        <w:rPr>
          <w:b/>
          <w:bCs/>
          <w:color w:val="666633"/>
          <w:sz w:val="36"/>
          <w:szCs w:val="36"/>
        </w:rPr>
        <w:t>I</w:t>
      </w:r>
      <w:r w:rsidRPr="001623CB">
        <w:rPr>
          <w:b/>
          <w:bCs/>
          <w:color w:val="666633"/>
          <w:sz w:val="36"/>
          <w:szCs w:val="36"/>
        </w:rPr>
        <w:t xml:space="preserve">n </w:t>
      </w:r>
      <w:r w:rsidRPr="001623CB">
        <w:rPr>
          <w:b/>
          <w:bCs/>
          <w:color w:val="666633"/>
          <w:sz w:val="36"/>
          <w:szCs w:val="36"/>
        </w:rPr>
        <w:t>E</w:t>
      </w:r>
      <w:r w:rsidRPr="001623CB">
        <w:rPr>
          <w:b/>
          <w:bCs/>
          <w:color w:val="666633"/>
          <w:sz w:val="36"/>
          <w:szCs w:val="36"/>
        </w:rPr>
        <w:t>commerce?</w:t>
      </w:r>
    </w:p>
    <w:p w14:paraId="1066936F" w14:textId="21C38B95" w:rsidR="001623CB" w:rsidRPr="001623CB" w:rsidRDefault="001623CB" w:rsidP="001623CB">
      <w:pPr>
        <w:rPr>
          <w:sz w:val="36"/>
          <w:szCs w:val="36"/>
        </w:rPr>
      </w:pPr>
      <w:r>
        <w:rPr>
          <w:noProof/>
          <w:sz w:val="36"/>
          <w:szCs w:val="36"/>
        </w:rPr>
        <w:drawing>
          <wp:anchor distT="0" distB="0" distL="114300" distR="114300" simplePos="0" relativeHeight="251657216" behindDoc="1" locked="0" layoutInCell="1" allowOverlap="1" wp14:anchorId="45B1B0EB" wp14:editId="7CF03670">
            <wp:simplePos x="0" y="0"/>
            <wp:positionH relativeFrom="column">
              <wp:posOffset>4830877</wp:posOffset>
            </wp:positionH>
            <wp:positionV relativeFrom="paragraph">
              <wp:posOffset>430733</wp:posOffset>
            </wp:positionV>
            <wp:extent cx="1315085" cy="1360170"/>
            <wp:effectExtent l="0" t="0" r="0" b="0"/>
            <wp:wrapTight wrapText="bothSides">
              <wp:wrapPolygon edited="0">
                <wp:start x="10013" y="0"/>
                <wp:lineTo x="6884" y="5445"/>
                <wp:lineTo x="5319" y="6050"/>
                <wp:lineTo x="4068" y="8773"/>
                <wp:lineTo x="4068" y="11798"/>
                <wp:lineTo x="8761" y="15126"/>
                <wp:lineTo x="10638" y="15126"/>
                <wp:lineTo x="3442" y="16336"/>
                <wp:lineTo x="2190" y="17244"/>
                <wp:lineTo x="3129" y="20571"/>
                <wp:lineTo x="17835" y="20571"/>
                <wp:lineTo x="18148" y="18454"/>
                <wp:lineTo x="15958" y="16639"/>
                <wp:lineTo x="11264" y="15126"/>
                <wp:lineTo x="17209" y="6050"/>
                <wp:lineTo x="17522" y="5143"/>
                <wp:lineTo x="13454" y="0"/>
                <wp:lineTo x="10013" y="0"/>
              </wp:wrapPolygon>
            </wp:wrapTight>
            <wp:docPr id="184166675" name="Picture 1" descr="A colorful logo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166675" name="Picture 1" descr="A colorful logo on a black background&#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15085" cy="1360170"/>
                    </a:xfrm>
                    <a:prstGeom prst="rect">
                      <a:avLst/>
                    </a:prstGeom>
                  </pic:spPr>
                </pic:pic>
              </a:graphicData>
            </a:graphic>
            <wp14:sizeRelH relativeFrom="page">
              <wp14:pctWidth>0</wp14:pctWidth>
            </wp14:sizeRelH>
            <wp14:sizeRelV relativeFrom="page">
              <wp14:pctHeight>0</wp14:pctHeight>
            </wp14:sizeRelV>
          </wp:anchor>
        </w:drawing>
      </w:r>
      <w:r w:rsidRPr="001623CB">
        <w:rPr>
          <w:sz w:val="36"/>
          <w:szCs w:val="36"/>
        </w:rPr>
        <w:t xml:space="preserve">While 150 million people user TikTok and eMarketer </w:t>
      </w:r>
      <w:proofErr w:type="gramStart"/>
      <w:r w:rsidRPr="001623CB">
        <w:rPr>
          <w:sz w:val="36"/>
          <w:szCs w:val="36"/>
        </w:rPr>
        <w:t>predicts</w:t>
      </w:r>
      <w:proofErr w:type="gramEnd"/>
      <w:r w:rsidRPr="001623CB">
        <w:rPr>
          <w:sz w:val="36"/>
          <w:szCs w:val="36"/>
        </w:rPr>
        <w:t xml:space="preserve"> a 350% increase in TikTok Shop buyers by 2027, a potential ban and general ecommerce headwinds may cause problems for the platform. Experts predict that members of Generation Z, who prioritize convenience and worry less about tracking, will significantly boost ecommerce in years to come.</w:t>
      </w:r>
    </w:p>
    <w:p w14:paraId="3047BA53" w14:textId="2A70A189" w:rsidR="00FE75DF" w:rsidRPr="001623CB" w:rsidRDefault="001623CB" w:rsidP="001623CB">
      <w:pPr>
        <w:jc w:val="right"/>
        <w:rPr>
          <w:b/>
          <w:bCs/>
          <w:i/>
          <w:iCs/>
          <w:color w:val="666633"/>
          <w:sz w:val="36"/>
          <w:szCs w:val="36"/>
        </w:rPr>
      </w:pPr>
      <w:r w:rsidRPr="001623CB">
        <w:rPr>
          <w:b/>
          <w:bCs/>
          <w:i/>
          <w:iCs/>
          <w:color w:val="666633"/>
          <w:sz w:val="36"/>
          <w:szCs w:val="36"/>
        </w:rPr>
        <w:t xml:space="preserve">Adweek </w:t>
      </w:r>
      <w:r w:rsidRPr="001623CB">
        <w:rPr>
          <w:b/>
          <w:bCs/>
          <w:i/>
          <w:iCs/>
          <w:color w:val="666633"/>
          <w:sz w:val="36"/>
          <w:szCs w:val="36"/>
        </w:rPr>
        <w:t>4.2.24</w:t>
      </w:r>
    </w:p>
    <w:p w14:paraId="7ECC0040" w14:textId="48080CA3" w:rsidR="00A21087" w:rsidRPr="001623CB" w:rsidRDefault="00A21087" w:rsidP="001623CB">
      <w:pPr>
        <w:jc w:val="right"/>
        <w:rPr>
          <w:i/>
          <w:iCs/>
          <w:sz w:val="28"/>
          <w:szCs w:val="28"/>
        </w:rPr>
      </w:pPr>
      <w:hyperlink r:id="rId5" w:history="1">
        <w:r w:rsidRPr="001623CB">
          <w:rPr>
            <w:rStyle w:val="Hyperlink"/>
            <w:i/>
            <w:iCs/>
            <w:sz w:val="28"/>
            <w:szCs w:val="28"/>
          </w:rPr>
          <w:t>https://www.adweek.com/social-marketing/social-commerce-platforms-headwinds/</w:t>
        </w:r>
      </w:hyperlink>
    </w:p>
    <w:p w14:paraId="24842DA2" w14:textId="77777777" w:rsidR="00A21087" w:rsidRDefault="00A21087"/>
    <w:sectPr w:rsidR="00A21087" w:rsidSect="00C35215">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215"/>
    <w:rsid w:val="00051B95"/>
    <w:rsid w:val="001623CB"/>
    <w:rsid w:val="00181C35"/>
    <w:rsid w:val="003837C3"/>
    <w:rsid w:val="00A21087"/>
    <w:rsid w:val="00C35215"/>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732]"/>
    </o:shapedefaults>
    <o:shapelayout v:ext="edit">
      <o:idmap v:ext="edit" data="1"/>
    </o:shapelayout>
  </w:shapeDefaults>
  <w:decimalSymbol w:val="."/>
  <w:listSeparator w:val=","/>
  <w14:docId w14:val="45788F3E"/>
  <w15:chartTrackingRefBased/>
  <w15:docId w15:val="{8AE2C3FD-DD9E-492D-8B11-F087ED7AC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521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3521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3521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3521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3521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3521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3521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3521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3521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521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3521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3521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3521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3521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3521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3521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3521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35215"/>
    <w:rPr>
      <w:rFonts w:eastAsiaTheme="majorEastAsia" w:cstheme="majorBidi"/>
      <w:color w:val="272727" w:themeColor="text1" w:themeTint="D8"/>
    </w:rPr>
  </w:style>
  <w:style w:type="paragraph" w:styleId="Title">
    <w:name w:val="Title"/>
    <w:basedOn w:val="Normal"/>
    <w:next w:val="Normal"/>
    <w:link w:val="TitleChar"/>
    <w:uiPriority w:val="10"/>
    <w:qFormat/>
    <w:rsid w:val="00C3521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521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3521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3521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35215"/>
    <w:pPr>
      <w:spacing w:before="160"/>
      <w:jc w:val="center"/>
    </w:pPr>
    <w:rPr>
      <w:i/>
      <w:iCs/>
      <w:color w:val="404040" w:themeColor="text1" w:themeTint="BF"/>
    </w:rPr>
  </w:style>
  <w:style w:type="character" w:customStyle="1" w:styleId="QuoteChar">
    <w:name w:val="Quote Char"/>
    <w:basedOn w:val="DefaultParagraphFont"/>
    <w:link w:val="Quote"/>
    <w:uiPriority w:val="29"/>
    <w:rsid w:val="00C35215"/>
    <w:rPr>
      <w:i/>
      <w:iCs/>
      <w:color w:val="404040" w:themeColor="text1" w:themeTint="BF"/>
    </w:rPr>
  </w:style>
  <w:style w:type="paragraph" w:styleId="ListParagraph">
    <w:name w:val="List Paragraph"/>
    <w:basedOn w:val="Normal"/>
    <w:uiPriority w:val="34"/>
    <w:qFormat/>
    <w:rsid w:val="00C35215"/>
    <w:pPr>
      <w:ind w:left="720"/>
      <w:contextualSpacing/>
    </w:pPr>
  </w:style>
  <w:style w:type="character" w:styleId="IntenseEmphasis">
    <w:name w:val="Intense Emphasis"/>
    <w:basedOn w:val="DefaultParagraphFont"/>
    <w:uiPriority w:val="21"/>
    <w:qFormat/>
    <w:rsid w:val="00C35215"/>
    <w:rPr>
      <w:i/>
      <w:iCs/>
      <w:color w:val="0F4761" w:themeColor="accent1" w:themeShade="BF"/>
    </w:rPr>
  </w:style>
  <w:style w:type="paragraph" w:styleId="IntenseQuote">
    <w:name w:val="Intense Quote"/>
    <w:basedOn w:val="Normal"/>
    <w:next w:val="Normal"/>
    <w:link w:val="IntenseQuoteChar"/>
    <w:uiPriority w:val="30"/>
    <w:qFormat/>
    <w:rsid w:val="00C3521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35215"/>
    <w:rPr>
      <w:i/>
      <w:iCs/>
      <w:color w:val="0F4761" w:themeColor="accent1" w:themeShade="BF"/>
    </w:rPr>
  </w:style>
  <w:style w:type="character" w:styleId="IntenseReference">
    <w:name w:val="Intense Reference"/>
    <w:basedOn w:val="DefaultParagraphFont"/>
    <w:uiPriority w:val="32"/>
    <w:qFormat/>
    <w:rsid w:val="00C35215"/>
    <w:rPr>
      <w:b/>
      <w:bCs/>
      <w:smallCaps/>
      <w:color w:val="0F4761" w:themeColor="accent1" w:themeShade="BF"/>
      <w:spacing w:val="5"/>
    </w:rPr>
  </w:style>
  <w:style w:type="character" w:styleId="Hyperlink">
    <w:name w:val="Hyperlink"/>
    <w:basedOn w:val="DefaultParagraphFont"/>
    <w:uiPriority w:val="99"/>
    <w:unhideWhenUsed/>
    <w:rsid w:val="00A21087"/>
    <w:rPr>
      <w:color w:val="467886" w:themeColor="hyperlink"/>
      <w:u w:val="single"/>
    </w:rPr>
  </w:style>
  <w:style w:type="character" w:styleId="UnresolvedMention">
    <w:name w:val="Unresolved Mention"/>
    <w:basedOn w:val="DefaultParagraphFont"/>
    <w:uiPriority w:val="99"/>
    <w:semiHidden/>
    <w:unhideWhenUsed/>
    <w:rsid w:val="00A210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dweek.com/social-marketing/social-commerce-platforms-headwind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489</Characters>
  <Application>Microsoft Office Word</Application>
  <DocSecurity>0</DocSecurity>
  <Lines>4</Lines>
  <Paragraphs>1</Paragraphs>
  <ScaleCrop>false</ScaleCrop>
  <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2</cp:revision>
  <dcterms:created xsi:type="dcterms:W3CDTF">2024-04-03T19:31:00Z</dcterms:created>
  <dcterms:modified xsi:type="dcterms:W3CDTF">2024-04-03T19:31:00Z</dcterms:modified>
</cp:coreProperties>
</file>