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BA4424" w:rsidRPr="00BA4424" w:rsidRDefault="00BA4424" w:rsidP="00BA4424">
      <w:pPr>
        <w:rPr>
          <w:b/>
          <w:color w:val="6666FF"/>
          <w:sz w:val="36"/>
        </w:rPr>
      </w:pPr>
      <w:r w:rsidRPr="00BA4424">
        <w:rPr>
          <w:b/>
          <w:color w:val="6666FF"/>
          <w:sz w:val="36"/>
        </w:rPr>
        <w:t>Experts S</w:t>
      </w:r>
      <w:r w:rsidRPr="00BA4424">
        <w:rPr>
          <w:b/>
          <w:color w:val="6666FF"/>
          <w:sz w:val="36"/>
        </w:rPr>
        <w:t xml:space="preserve">ay </w:t>
      </w:r>
      <w:r w:rsidRPr="00BA4424">
        <w:rPr>
          <w:b/>
          <w:color w:val="6666FF"/>
          <w:sz w:val="36"/>
        </w:rPr>
        <w:t>S</w:t>
      </w:r>
      <w:r w:rsidRPr="00BA4424">
        <w:rPr>
          <w:b/>
          <w:color w:val="6666FF"/>
          <w:sz w:val="36"/>
        </w:rPr>
        <w:t xml:space="preserve">tudios </w:t>
      </w:r>
      <w:r w:rsidRPr="00BA4424">
        <w:rPr>
          <w:b/>
          <w:color w:val="6666FF"/>
          <w:sz w:val="36"/>
        </w:rPr>
        <w:t>Could S</w:t>
      </w:r>
      <w:r w:rsidRPr="00BA4424">
        <w:rPr>
          <w:b/>
          <w:color w:val="6666FF"/>
          <w:sz w:val="36"/>
        </w:rPr>
        <w:t xml:space="preserve">till </w:t>
      </w:r>
      <w:r w:rsidRPr="00BA4424">
        <w:rPr>
          <w:b/>
          <w:color w:val="6666FF"/>
          <w:sz w:val="36"/>
        </w:rPr>
        <w:t>M</w:t>
      </w:r>
      <w:r w:rsidRPr="00BA4424">
        <w:rPr>
          <w:b/>
          <w:color w:val="6666FF"/>
          <w:sz w:val="36"/>
        </w:rPr>
        <w:t xml:space="preserve">ove </w:t>
      </w:r>
      <w:r w:rsidRPr="00BA4424">
        <w:rPr>
          <w:b/>
          <w:color w:val="6666FF"/>
          <w:sz w:val="36"/>
        </w:rPr>
        <w:t>I</w:t>
      </w:r>
      <w:r w:rsidRPr="00BA4424">
        <w:rPr>
          <w:b/>
          <w:color w:val="6666FF"/>
          <w:sz w:val="36"/>
        </w:rPr>
        <w:t xml:space="preserve">nto </w:t>
      </w:r>
      <w:r w:rsidRPr="00BA4424">
        <w:rPr>
          <w:b/>
          <w:color w:val="6666FF"/>
          <w:sz w:val="36"/>
        </w:rPr>
        <w:t>Gaming F</w:t>
      </w:r>
      <w:r w:rsidRPr="00BA4424">
        <w:rPr>
          <w:b/>
          <w:color w:val="6666FF"/>
          <w:sz w:val="36"/>
        </w:rPr>
        <w:t xml:space="preserve">ield </w:t>
      </w:r>
    </w:p>
    <w:p w:rsidR="00BA4424" w:rsidRPr="00BA4424" w:rsidRDefault="00BA4424" w:rsidP="00BA4424">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33FD2FCE" wp14:editId="131FAFBB">
            <wp:simplePos x="0" y="0"/>
            <wp:positionH relativeFrom="column">
              <wp:posOffset>4319905</wp:posOffset>
            </wp:positionH>
            <wp:positionV relativeFrom="paragraph">
              <wp:posOffset>461645</wp:posOffset>
            </wp:positionV>
            <wp:extent cx="2047240" cy="1149350"/>
            <wp:effectExtent l="19050" t="0" r="10160" b="374650"/>
            <wp:wrapTight wrapText="bothSides">
              <wp:wrapPolygon edited="0">
                <wp:start x="0" y="0"/>
                <wp:lineTo x="-201" y="358"/>
                <wp:lineTo x="-201" y="28283"/>
                <wp:lineTo x="21506" y="28283"/>
                <wp:lineTo x="21506" y="5728"/>
                <wp:lineTo x="21305" y="358"/>
                <wp:lineTo x="2130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240" cy="1149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r w:rsidRPr="00BA4424">
        <w:rPr>
          <w:sz w:val="36"/>
        </w:rPr>
        <w:t>Microsoft's purchase of Activision Blizzard, Take-Two Interactive's acquisition of Zynga, and Netflix's foray into the gaming world are among the deals that could rekindle entertainment studios' interest in the industry, investment experts say. Hollywood corporations have largely abandoned gaming efforts, but some note that gaming offers opportunities for studios to differentiate themselves as "new" vs. "old" media.</w:t>
      </w:r>
    </w:p>
    <w:p w:rsidR="00BA4424" w:rsidRDefault="00BA4424" w:rsidP="00BA4424">
      <w:pPr>
        <w:jc w:val="right"/>
        <w:rPr>
          <w:b/>
          <w:i/>
          <w:color w:val="6666FF"/>
          <w:sz w:val="36"/>
        </w:rPr>
      </w:pPr>
      <w:r w:rsidRPr="00BA4424">
        <w:rPr>
          <w:b/>
          <w:i/>
          <w:color w:val="6666FF"/>
          <w:sz w:val="36"/>
        </w:rPr>
        <w:t xml:space="preserve">The Hollywood Reporter </w:t>
      </w:r>
      <w:r w:rsidRPr="00BA4424">
        <w:rPr>
          <w:b/>
          <w:i/>
          <w:color w:val="6666FF"/>
          <w:sz w:val="36"/>
        </w:rPr>
        <w:t>1.26.22</w:t>
      </w:r>
    </w:p>
    <w:p w:rsidR="00BA4424" w:rsidRDefault="00BA4424" w:rsidP="00BA4424">
      <w:pPr>
        <w:jc w:val="right"/>
        <w:rPr>
          <w:b/>
          <w:i/>
          <w:color w:val="6666FF"/>
          <w:sz w:val="28"/>
        </w:rPr>
      </w:pPr>
      <w:hyperlink r:id="rId6" w:history="1">
        <w:r w:rsidRPr="00953E1E">
          <w:rPr>
            <w:rStyle w:val="Hyperlink"/>
            <w:b/>
            <w:i/>
            <w:sz w:val="28"/>
          </w:rPr>
          <w:t>https://www.hollywoodreporter.com/business/digital/activision-blizzard-microsoft-ea-disney-sony-buy-1235081056/</w:t>
        </w:r>
      </w:hyperlink>
    </w:p>
    <w:p w:rsidR="00BA4424" w:rsidRPr="00BA4424" w:rsidRDefault="00BA4424" w:rsidP="00BA4424">
      <w:pPr>
        <w:jc w:val="right"/>
        <w:rPr>
          <w:b/>
          <w:i/>
          <w:color w:val="6666FF"/>
          <w:sz w:val="28"/>
        </w:rPr>
      </w:pPr>
    </w:p>
    <w:p w:rsidR="00CF175D" w:rsidRDefault="00BA4424" w:rsidP="00BA4424">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24"/>
    <w:rsid w:val="00194E35"/>
    <w:rsid w:val="00226A80"/>
    <w:rsid w:val="00A90A24"/>
    <w:rsid w:val="00BA44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424"/>
    <w:rPr>
      <w:color w:val="0000FF" w:themeColor="hyperlink"/>
      <w:u w:val="single"/>
    </w:rPr>
  </w:style>
  <w:style w:type="paragraph" w:styleId="BalloonText">
    <w:name w:val="Balloon Text"/>
    <w:basedOn w:val="Normal"/>
    <w:link w:val="BalloonTextChar"/>
    <w:uiPriority w:val="99"/>
    <w:semiHidden/>
    <w:unhideWhenUsed/>
    <w:rsid w:val="00BA4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424"/>
    <w:rPr>
      <w:color w:val="0000FF" w:themeColor="hyperlink"/>
      <w:u w:val="single"/>
    </w:rPr>
  </w:style>
  <w:style w:type="paragraph" w:styleId="BalloonText">
    <w:name w:val="Balloon Text"/>
    <w:basedOn w:val="Normal"/>
    <w:link w:val="BalloonTextChar"/>
    <w:uiPriority w:val="99"/>
    <w:semiHidden/>
    <w:unhideWhenUsed/>
    <w:rsid w:val="00BA4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ollywoodreporter.com/business/digital/activision-blizzard-microsoft-ea-disney-sony-buy-123508105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2022-01-27T13:52:00Z</dcterms:created>
  <dcterms:modified xsi:type="dcterms:W3CDTF">2022-01-27T13:56:00Z</dcterms:modified>
</cp:coreProperties>
</file>