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C62167" w:rsidRPr="00C62167" w:rsidRDefault="00C62167" w:rsidP="00C62167">
      <w:pPr>
        <w:rPr>
          <w:b/>
          <w:color w:val="3333CC"/>
          <w:sz w:val="40"/>
          <w:szCs w:val="40"/>
        </w:rPr>
      </w:pPr>
      <w:r w:rsidRPr="00C62167">
        <w:rPr>
          <w:b/>
          <w:color w:val="3333CC"/>
          <w:sz w:val="40"/>
          <w:szCs w:val="40"/>
        </w:rPr>
        <w:t>Facebook Lets Advertisers Target M</w:t>
      </w:r>
      <w:r w:rsidRPr="00C62167">
        <w:rPr>
          <w:b/>
          <w:color w:val="3333CC"/>
          <w:sz w:val="40"/>
          <w:szCs w:val="40"/>
        </w:rPr>
        <w:t xml:space="preserve">obile </w:t>
      </w:r>
      <w:r w:rsidRPr="00C62167">
        <w:rPr>
          <w:b/>
          <w:color w:val="3333CC"/>
          <w:sz w:val="40"/>
          <w:szCs w:val="40"/>
        </w:rPr>
        <w:t>App Ads Based on B</w:t>
      </w:r>
      <w:r w:rsidRPr="00C62167">
        <w:rPr>
          <w:b/>
          <w:color w:val="3333CC"/>
          <w:sz w:val="40"/>
          <w:szCs w:val="40"/>
        </w:rPr>
        <w:t>ehavior</w:t>
      </w:r>
    </w:p>
    <w:p w:rsidR="00C62167" w:rsidRPr="00C62167" w:rsidRDefault="00C62167" w:rsidP="00C6216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5F53C9E" wp14:editId="6C234A65">
            <wp:simplePos x="0" y="0"/>
            <wp:positionH relativeFrom="column">
              <wp:posOffset>4053205</wp:posOffset>
            </wp:positionH>
            <wp:positionV relativeFrom="paragraph">
              <wp:posOffset>494030</wp:posOffset>
            </wp:positionV>
            <wp:extent cx="1835150" cy="1031875"/>
            <wp:effectExtent l="0" t="0" r="0" b="0"/>
            <wp:wrapTight wrapText="bothSides">
              <wp:wrapPolygon edited="0">
                <wp:start x="0" y="0"/>
                <wp:lineTo x="0" y="21135"/>
                <wp:lineTo x="21301" y="21135"/>
                <wp:lineTo x="213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167">
        <w:rPr>
          <w:sz w:val="40"/>
          <w:szCs w:val="40"/>
        </w:rPr>
        <w:t xml:space="preserve">Facebook has improved its mobile app install ads with App Event Optimization, which </w:t>
      </w:r>
      <w:bookmarkStart w:id="0" w:name="_GoBack"/>
      <w:bookmarkEnd w:id="0"/>
      <w:r w:rsidRPr="00C62167">
        <w:rPr>
          <w:sz w:val="40"/>
          <w:szCs w:val="40"/>
        </w:rPr>
        <w:t>targets users who are the most “likely to take valuable actions within their apps,” the company said. Marketers can target consumers most likely to make a purchase, add an item to their basket or finish a level.</w:t>
      </w:r>
    </w:p>
    <w:p w:rsidR="00C62167" w:rsidRPr="00C62167" w:rsidRDefault="00C62167" w:rsidP="00C62167">
      <w:pPr>
        <w:jc w:val="right"/>
        <w:rPr>
          <w:b/>
          <w:i/>
          <w:color w:val="3333CC"/>
          <w:sz w:val="40"/>
          <w:szCs w:val="40"/>
        </w:rPr>
      </w:pPr>
      <w:r w:rsidRPr="00C62167">
        <w:rPr>
          <w:b/>
          <w:i/>
          <w:color w:val="3333CC"/>
          <w:sz w:val="40"/>
          <w:szCs w:val="40"/>
        </w:rPr>
        <w:t>VentureBeat 7/18</w:t>
      </w:r>
      <w:r w:rsidRPr="00C62167">
        <w:rPr>
          <w:b/>
          <w:i/>
          <w:color w:val="3333CC"/>
          <w:sz w:val="40"/>
          <w:szCs w:val="40"/>
        </w:rPr>
        <w:t>/16</w:t>
      </w:r>
    </w:p>
    <w:p w:rsidR="00C62167" w:rsidRDefault="00C62167" w:rsidP="00C62167">
      <w:hyperlink r:id="rId6" w:history="1">
        <w:r w:rsidRPr="004A3F2D">
          <w:rPr>
            <w:rStyle w:val="Hyperlink"/>
          </w:rPr>
          <w:t>http://venturebeat.com/2016/07/18/facebook-adds-specific-action-based-bidding-to-its-mobile-app-install-ads/</w:t>
        </w:r>
      </w:hyperlink>
    </w:p>
    <w:p w:rsidR="00C62167" w:rsidRDefault="00C62167" w:rsidP="00C62167"/>
    <w:p w:rsidR="00C62167" w:rsidRDefault="00C62167" w:rsidP="00C62167"/>
    <w:p w:rsidR="008E144F" w:rsidRDefault="00C62167" w:rsidP="00C62167">
      <w:r>
        <w:t xml:space="preserve">  </w:t>
      </w:r>
    </w:p>
    <w:sectPr w:rsidR="008E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67"/>
    <w:rsid w:val="004A14F9"/>
    <w:rsid w:val="0051611A"/>
    <w:rsid w:val="00746FC2"/>
    <w:rsid w:val="008E144F"/>
    <w:rsid w:val="00C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1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1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nturebeat.com/2016/07/18/facebook-adds-specific-action-based-bidding-to-its-mobile-app-install-ad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2016-07-19T15:21:00Z</dcterms:created>
  <dcterms:modified xsi:type="dcterms:W3CDTF">2016-07-19T15:28:00Z</dcterms:modified>
</cp:coreProperties>
</file>