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C10463" w:rsidRPr="00C10463" w:rsidRDefault="00C10463" w:rsidP="00C10463">
      <w:pPr>
        <w:rPr>
          <w:b/>
          <w:color w:val="009999"/>
          <w:sz w:val="36"/>
        </w:rPr>
      </w:pPr>
      <w:r w:rsidRPr="00C10463">
        <w:rPr>
          <w:b/>
          <w:color w:val="009999"/>
          <w:sz w:val="36"/>
        </w:rPr>
        <w:t>Facebook R</w:t>
      </w:r>
      <w:r w:rsidRPr="00C10463">
        <w:rPr>
          <w:b/>
          <w:color w:val="009999"/>
          <w:sz w:val="36"/>
        </w:rPr>
        <w:t xml:space="preserve">eportedly </w:t>
      </w:r>
      <w:r w:rsidRPr="00C10463">
        <w:rPr>
          <w:b/>
          <w:color w:val="009999"/>
          <w:sz w:val="36"/>
        </w:rPr>
        <w:t>Ready to S</w:t>
      </w:r>
      <w:r w:rsidRPr="00C10463">
        <w:rPr>
          <w:b/>
          <w:color w:val="009999"/>
          <w:sz w:val="36"/>
        </w:rPr>
        <w:t xml:space="preserve">pend $1B on </w:t>
      </w:r>
      <w:r w:rsidRPr="00C10463">
        <w:rPr>
          <w:b/>
          <w:color w:val="009999"/>
          <w:sz w:val="36"/>
        </w:rPr>
        <w:t>O</w:t>
      </w:r>
      <w:r w:rsidRPr="00C10463">
        <w:rPr>
          <w:b/>
          <w:color w:val="009999"/>
          <w:sz w:val="36"/>
        </w:rPr>
        <w:t xml:space="preserve">riginal Watch </w:t>
      </w:r>
      <w:r w:rsidRPr="00C10463">
        <w:rPr>
          <w:b/>
          <w:color w:val="009999"/>
          <w:sz w:val="36"/>
        </w:rPr>
        <w:t>S</w:t>
      </w:r>
      <w:r w:rsidRPr="00C10463">
        <w:rPr>
          <w:b/>
          <w:color w:val="009999"/>
          <w:sz w:val="36"/>
        </w:rPr>
        <w:t xml:space="preserve">hows </w:t>
      </w:r>
    </w:p>
    <w:p w:rsidR="00C10463" w:rsidRPr="00C10463" w:rsidRDefault="00C10463" w:rsidP="00C10463">
      <w:pPr>
        <w:rPr>
          <w:sz w:val="36"/>
        </w:rPr>
      </w:pPr>
      <w:r w:rsidRPr="00C10463">
        <w:rPr>
          <w:noProof/>
          <w:sz w:val="36"/>
        </w:rPr>
        <w:drawing>
          <wp:anchor distT="0" distB="0" distL="114300" distR="114300" simplePos="0" relativeHeight="251658240" behindDoc="1" locked="0" layoutInCell="1" allowOverlap="1" wp14:anchorId="6C675DAC" wp14:editId="54818259">
            <wp:simplePos x="0" y="0"/>
            <wp:positionH relativeFrom="column">
              <wp:posOffset>4623435</wp:posOffset>
            </wp:positionH>
            <wp:positionV relativeFrom="paragraph">
              <wp:posOffset>888365</wp:posOffset>
            </wp:positionV>
            <wp:extent cx="1626870" cy="872490"/>
            <wp:effectExtent l="0" t="0" r="0" b="3810"/>
            <wp:wrapTight wrapText="bothSides">
              <wp:wrapPolygon edited="0">
                <wp:start x="0" y="0"/>
                <wp:lineTo x="0" y="21223"/>
                <wp:lineTo x="21246" y="21223"/>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messenger.jpg"/>
                    <pic:cNvPicPr/>
                  </pic:nvPicPr>
                  <pic:blipFill>
                    <a:blip r:embed="rId5">
                      <a:extLst>
                        <a:ext uri="{28A0092B-C50C-407E-A947-70E740481C1C}">
                          <a14:useLocalDpi xmlns:a14="http://schemas.microsoft.com/office/drawing/2010/main" val="0"/>
                        </a:ext>
                      </a:extLst>
                    </a:blip>
                    <a:stretch>
                      <a:fillRect/>
                    </a:stretch>
                  </pic:blipFill>
                  <pic:spPr>
                    <a:xfrm>
                      <a:off x="0" y="0"/>
                      <a:ext cx="1626870" cy="872490"/>
                    </a:xfrm>
                    <a:prstGeom prst="rect">
                      <a:avLst/>
                    </a:prstGeom>
                  </pic:spPr>
                </pic:pic>
              </a:graphicData>
            </a:graphic>
            <wp14:sizeRelH relativeFrom="page">
              <wp14:pctWidth>0</wp14:pctWidth>
            </wp14:sizeRelH>
            <wp14:sizeRelV relativeFrom="page">
              <wp14:pctHeight>0</wp14:pctHeight>
            </wp14:sizeRelV>
          </wp:anchor>
        </w:drawing>
      </w:r>
      <w:r w:rsidRPr="00C10463">
        <w:rPr>
          <w:sz w:val="36"/>
        </w:rPr>
        <w:t>Facebook is said to be prepared to invest up to $1 billion in original shows for its new Watch feature, sources report. T</w:t>
      </w:r>
      <w:bookmarkStart w:id="0" w:name="_GoBack"/>
      <w:bookmarkEnd w:id="0"/>
      <w:r w:rsidRPr="00C10463">
        <w:rPr>
          <w:sz w:val="36"/>
        </w:rPr>
        <w:t>he platform is also reportedly willing to spend millions on music rights to enable its users to include music in their videos, another signal that CEO Mark Zuckerberg is keeping to his pledge to make Facebook a "video-first" destination.</w:t>
      </w:r>
    </w:p>
    <w:p w:rsidR="00CF175D" w:rsidRPr="00C10463" w:rsidRDefault="00C10463" w:rsidP="00C10463">
      <w:pPr>
        <w:jc w:val="right"/>
        <w:rPr>
          <w:b/>
          <w:i/>
          <w:color w:val="009999"/>
          <w:sz w:val="36"/>
        </w:rPr>
      </w:pPr>
      <w:r w:rsidRPr="00C10463">
        <w:rPr>
          <w:b/>
          <w:i/>
          <w:color w:val="009999"/>
          <w:sz w:val="36"/>
        </w:rPr>
        <w:t>The Drum (Scotland) 9/9/17</w:t>
      </w:r>
    </w:p>
    <w:p w:rsidR="00C10463" w:rsidRDefault="00C10463" w:rsidP="00C10463">
      <w:hyperlink r:id="rId6" w:history="1">
        <w:r w:rsidRPr="00FF6205">
          <w:rPr>
            <w:rStyle w:val="Hyperlink"/>
          </w:rPr>
          <w:t>http://www.thedrum.com/news/2017/09/09/facebook-all-set-invest-1bn-original-programming-its-show-platformwatch</w:t>
        </w:r>
      </w:hyperlink>
    </w:p>
    <w:p w:rsidR="00C10463" w:rsidRDefault="00C10463" w:rsidP="00C10463"/>
    <w:sectPr w:rsidR="00C10463" w:rsidSect="00C10463">
      <w:pgSz w:w="12240" w:h="15840"/>
      <w:pgMar w:top="1008"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463"/>
    <w:rsid w:val="00194E35"/>
    <w:rsid w:val="00226A80"/>
    <w:rsid w:val="00A90A24"/>
    <w:rsid w:val="00C10463"/>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463"/>
    <w:rPr>
      <w:color w:val="0000FF" w:themeColor="hyperlink"/>
      <w:u w:val="single"/>
    </w:rPr>
  </w:style>
  <w:style w:type="paragraph" w:styleId="BalloonText">
    <w:name w:val="Balloon Text"/>
    <w:basedOn w:val="Normal"/>
    <w:link w:val="BalloonTextChar"/>
    <w:uiPriority w:val="99"/>
    <w:semiHidden/>
    <w:unhideWhenUsed/>
    <w:rsid w:val="00C10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4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463"/>
    <w:rPr>
      <w:color w:val="0000FF" w:themeColor="hyperlink"/>
      <w:u w:val="single"/>
    </w:rPr>
  </w:style>
  <w:style w:type="paragraph" w:styleId="BalloonText">
    <w:name w:val="Balloon Text"/>
    <w:basedOn w:val="Normal"/>
    <w:link w:val="BalloonTextChar"/>
    <w:uiPriority w:val="99"/>
    <w:semiHidden/>
    <w:unhideWhenUsed/>
    <w:rsid w:val="00C10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4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drum.com/news/2017/09/09/facebook-all-set-invest-1bn-original-programming-its-show-platformwatch"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cp:lastPrinted>2017-09-11T17:39:00Z</cp:lastPrinted>
  <dcterms:created xsi:type="dcterms:W3CDTF">2017-09-11T17:31:00Z</dcterms:created>
  <dcterms:modified xsi:type="dcterms:W3CDTF">2017-09-11T17:41:00Z</dcterms:modified>
</cp:coreProperties>
</file>