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03A42" w:rsidRPr="00F315D5" w:rsidRDefault="00F315D5" w:rsidP="00703A42">
      <w:pPr>
        <w:rPr>
          <w:b/>
          <w:color w:val="5F497A" w:themeColor="accent4" w:themeShade="BF"/>
          <w:sz w:val="40"/>
          <w:szCs w:val="40"/>
        </w:rPr>
      </w:pPr>
      <w:r w:rsidRPr="00F315D5">
        <w:rPr>
          <w:b/>
          <w:color w:val="5F497A" w:themeColor="accent4" w:themeShade="BF"/>
          <w:sz w:val="40"/>
          <w:szCs w:val="40"/>
        </w:rPr>
        <w:t>Fashion Houses Went Soc</w:t>
      </w:r>
      <w:bookmarkStart w:id="0" w:name="_GoBack"/>
      <w:bookmarkEnd w:id="0"/>
      <w:r w:rsidRPr="00F315D5">
        <w:rPr>
          <w:b/>
          <w:color w:val="5F497A" w:themeColor="accent4" w:themeShade="BF"/>
          <w:sz w:val="40"/>
          <w:szCs w:val="40"/>
        </w:rPr>
        <w:t>ial on Oscars N</w:t>
      </w:r>
      <w:r w:rsidR="00703A42" w:rsidRPr="00F315D5">
        <w:rPr>
          <w:b/>
          <w:color w:val="5F497A" w:themeColor="accent4" w:themeShade="BF"/>
          <w:sz w:val="40"/>
          <w:szCs w:val="40"/>
        </w:rPr>
        <w:t xml:space="preserve">ight </w:t>
      </w:r>
    </w:p>
    <w:p w:rsidR="00703A42" w:rsidRPr="00F315D5" w:rsidRDefault="00C21E03" w:rsidP="00703A42">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D490CB6" wp14:editId="36796F12">
            <wp:simplePos x="0" y="0"/>
            <wp:positionH relativeFrom="column">
              <wp:posOffset>5306695</wp:posOffset>
            </wp:positionH>
            <wp:positionV relativeFrom="paragraph">
              <wp:posOffset>193040</wp:posOffset>
            </wp:positionV>
            <wp:extent cx="1141095" cy="1901190"/>
            <wp:effectExtent l="0" t="0" r="1905" b="3810"/>
            <wp:wrapTight wrapText="bothSides">
              <wp:wrapPolygon edited="0">
                <wp:start x="0" y="0"/>
                <wp:lineTo x="0" y="21427"/>
                <wp:lineTo x="21275" y="21427"/>
                <wp:lineTo x="21275" y="0"/>
                <wp:lineTo x="0" y="0"/>
              </wp:wrapPolygon>
            </wp:wrapTight>
            <wp:docPr id="1" name="Picture 1" descr="http://wp.patheos.com.s3.amazonaws.com/blogs/wrestlingwithyourself/files/2013/07/Os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patheos.com.s3.amazonaws.com/blogs/wrestlingwithyourself/files/2013/07/Osca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95"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A42" w:rsidRPr="00F315D5">
        <w:rPr>
          <w:sz w:val="40"/>
          <w:szCs w:val="40"/>
        </w:rPr>
        <w:t>Luxury fashion houses are warming to social media and using events such as Sunday night's Oscars to build buzz by chattering about the couture worn by stars strutting the red carpet. That's a big step for couture brands, which until recently saw social media as having a potentially corrosive impact on their air of exclusivity.</w:t>
      </w:r>
    </w:p>
    <w:p w:rsidR="00703A42" w:rsidRPr="00F315D5" w:rsidRDefault="00F315D5" w:rsidP="00F315D5">
      <w:pPr>
        <w:jc w:val="right"/>
        <w:rPr>
          <w:b/>
          <w:i/>
          <w:color w:val="5F497A" w:themeColor="accent4" w:themeShade="BF"/>
          <w:sz w:val="40"/>
          <w:szCs w:val="40"/>
        </w:rPr>
      </w:pPr>
      <w:r w:rsidRPr="00F315D5">
        <w:rPr>
          <w:b/>
          <w:i/>
          <w:color w:val="5F497A" w:themeColor="accent4" w:themeShade="BF"/>
          <w:sz w:val="40"/>
          <w:szCs w:val="40"/>
        </w:rPr>
        <w:t>Women's Wear Daily 2/26/16</w:t>
      </w:r>
    </w:p>
    <w:p w:rsidR="00703A42" w:rsidRDefault="00703A42"/>
    <w:p w:rsidR="00703A42" w:rsidRDefault="00703A42">
      <w:hyperlink r:id="rId6" w:history="1">
        <w:r w:rsidRPr="00F25C78">
          <w:rPr>
            <w:rStyle w:val="Hyperlink"/>
          </w:rPr>
          <w:t>http://wwd.com/media-news/digital/brands-social-media-reaction-red-carpet-10369777/</w:t>
        </w:r>
      </w:hyperlink>
    </w:p>
    <w:p w:rsidR="00703A42" w:rsidRDefault="00703A42"/>
    <w:sectPr w:rsidR="00703A4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42"/>
    <w:rsid w:val="00194E35"/>
    <w:rsid w:val="00226A80"/>
    <w:rsid w:val="00703A42"/>
    <w:rsid w:val="00A90A24"/>
    <w:rsid w:val="00C21E03"/>
    <w:rsid w:val="00CF175D"/>
    <w:rsid w:val="00F3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A42"/>
    <w:rPr>
      <w:color w:val="0000FF" w:themeColor="hyperlink"/>
      <w:u w:val="single"/>
    </w:rPr>
  </w:style>
  <w:style w:type="paragraph" w:styleId="BalloonText">
    <w:name w:val="Balloon Text"/>
    <w:basedOn w:val="Normal"/>
    <w:link w:val="BalloonTextChar"/>
    <w:uiPriority w:val="99"/>
    <w:semiHidden/>
    <w:unhideWhenUsed/>
    <w:rsid w:val="00F3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A42"/>
    <w:rPr>
      <w:color w:val="0000FF" w:themeColor="hyperlink"/>
      <w:u w:val="single"/>
    </w:rPr>
  </w:style>
  <w:style w:type="paragraph" w:styleId="BalloonText">
    <w:name w:val="Balloon Text"/>
    <w:basedOn w:val="Normal"/>
    <w:link w:val="BalloonTextChar"/>
    <w:uiPriority w:val="99"/>
    <w:semiHidden/>
    <w:unhideWhenUsed/>
    <w:rsid w:val="00F3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d.com/media-news/digital/brands-social-media-reaction-red-carpet-1036977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2016-02-29T19:57:00Z</dcterms:created>
  <dcterms:modified xsi:type="dcterms:W3CDTF">2016-02-29T20:18:00Z</dcterms:modified>
</cp:coreProperties>
</file>