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47CBDFFD" w14:textId="6C082547" w:rsidR="009A1881" w:rsidRPr="009A1881" w:rsidRDefault="009A1881" w:rsidP="009A1881">
      <w:pPr>
        <w:rPr>
          <w:b/>
          <w:bCs/>
          <w:color w:val="FFFF00"/>
          <w:sz w:val="36"/>
          <w:szCs w:val="36"/>
        </w:rPr>
      </w:pPr>
      <w:r w:rsidRPr="009A1881">
        <w:rPr>
          <w:b/>
          <w:bCs/>
          <w:color w:val="FFFF00"/>
          <w:sz w:val="36"/>
          <w:szCs w:val="36"/>
        </w:rPr>
        <w:t xml:space="preserve">FAST Studios </w:t>
      </w:r>
      <w:r>
        <w:rPr>
          <w:b/>
          <w:bCs/>
          <w:color w:val="FFFF00"/>
          <w:sz w:val="36"/>
          <w:szCs w:val="36"/>
        </w:rPr>
        <w:t>W</w:t>
      </w:r>
      <w:r w:rsidRPr="009A1881">
        <w:rPr>
          <w:b/>
          <w:bCs/>
          <w:color w:val="FFFF00"/>
          <w:sz w:val="36"/>
          <w:szCs w:val="36"/>
        </w:rPr>
        <w:t xml:space="preserve">ill </w:t>
      </w:r>
      <w:r>
        <w:rPr>
          <w:b/>
          <w:bCs/>
          <w:color w:val="FFFF00"/>
          <w:sz w:val="36"/>
          <w:szCs w:val="36"/>
        </w:rPr>
        <w:t>P</w:t>
      </w:r>
      <w:r w:rsidRPr="009A1881">
        <w:rPr>
          <w:b/>
          <w:bCs/>
          <w:color w:val="FFFF00"/>
          <w:sz w:val="36"/>
          <w:szCs w:val="36"/>
        </w:rPr>
        <w:t xml:space="preserve">rovide </w:t>
      </w:r>
      <w:r>
        <w:rPr>
          <w:b/>
          <w:bCs/>
          <w:color w:val="FFFF00"/>
          <w:sz w:val="36"/>
          <w:szCs w:val="36"/>
        </w:rPr>
        <w:t>C</w:t>
      </w:r>
      <w:r w:rsidRPr="009A1881">
        <w:rPr>
          <w:b/>
          <w:bCs/>
          <w:color w:val="FFFF00"/>
          <w:sz w:val="36"/>
          <w:szCs w:val="36"/>
        </w:rPr>
        <w:t xml:space="preserve">ontent for </w:t>
      </w:r>
      <w:r>
        <w:rPr>
          <w:b/>
          <w:bCs/>
          <w:color w:val="FFFF00"/>
          <w:sz w:val="36"/>
          <w:szCs w:val="36"/>
        </w:rPr>
        <w:t>F</w:t>
      </w:r>
      <w:r w:rsidRPr="009A1881">
        <w:rPr>
          <w:b/>
          <w:bCs/>
          <w:color w:val="FFFF00"/>
          <w:sz w:val="36"/>
          <w:szCs w:val="36"/>
        </w:rPr>
        <w:t xml:space="preserve">ree </w:t>
      </w:r>
      <w:r>
        <w:rPr>
          <w:b/>
          <w:bCs/>
          <w:color w:val="FFFF00"/>
          <w:sz w:val="36"/>
          <w:szCs w:val="36"/>
        </w:rPr>
        <w:t>S</w:t>
      </w:r>
      <w:r w:rsidRPr="009A1881">
        <w:rPr>
          <w:b/>
          <w:bCs/>
          <w:color w:val="FFFF00"/>
          <w:sz w:val="36"/>
          <w:szCs w:val="36"/>
        </w:rPr>
        <w:t>treamers</w:t>
      </w:r>
    </w:p>
    <w:p w14:paraId="735CCE8A" w14:textId="7D5A2C91" w:rsidR="009A1881" w:rsidRPr="009A1881" w:rsidRDefault="009A1881" w:rsidP="009A188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B0B98" wp14:editId="62B27764">
            <wp:simplePos x="0" y="0"/>
            <wp:positionH relativeFrom="column">
              <wp:posOffset>4305300</wp:posOffset>
            </wp:positionH>
            <wp:positionV relativeFrom="paragraph">
              <wp:posOffset>487045</wp:posOffset>
            </wp:positionV>
            <wp:extent cx="1467485" cy="977265"/>
            <wp:effectExtent l="152400" t="152400" r="361315" b="356235"/>
            <wp:wrapTight wrapText="bothSides">
              <wp:wrapPolygon edited="0">
                <wp:start x="1122" y="-3368"/>
                <wp:lineTo x="-2243" y="-2526"/>
                <wp:lineTo x="-2243" y="23158"/>
                <wp:lineTo x="-1682" y="24842"/>
                <wp:lineTo x="2524" y="28211"/>
                <wp:lineTo x="2804" y="29053"/>
                <wp:lineTo x="21591" y="29053"/>
                <wp:lineTo x="21871" y="28211"/>
                <wp:lineTo x="25797" y="24842"/>
                <wp:lineTo x="26638" y="17684"/>
                <wp:lineTo x="26638" y="4211"/>
                <wp:lineTo x="23273" y="-2105"/>
                <wp:lineTo x="22993" y="-3368"/>
                <wp:lineTo x="1122" y="-3368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7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881">
        <w:rPr>
          <w:sz w:val="36"/>
          <w:szCs w:val="36"/>
        </w:rPr>
        <w:t xml:space="preserve">Startup FAST Studios is developing and investing in content to support free, advertisement-supported streaming television providers. FAST will also create channels to run on platforms such as Pluto TV, </w:t>
      </w:r>
      <w:proofErr w:type="spellStart"/>
      <w:r w:rsidRPr="009A1881">
        <w:rPr>
          <w:sz w:val="36"/>
          <w:szCs w:val="36"/>
        </w:rPr>
        <w:t>Xumo</w:t>
      </w:r>
      <w:proofErr w:type="spellEnd"/>
      <w:r w:rsidRPr="009A1881">
        <w:rPr>
          <w:sz w:val="36"/>
          <w:szCs w:val="36"/>
        </w:rPr>
        <w:t>, Tubi and the Roku Channel.</w:t>
      </w:r>
    </w:p>
    <w:p w14:paraId="7BFD65CD" w14:textId="4B0944A9" w:rsidR="00FE75DF" w:rsidRPr="009A1881" w:rsidRDefault="009A1881" w:rsidP="009A1881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9A1881">
        <w:rPr>
          <w:b/>
          <w:bCs/>
          <w:i/>
          <w:iCs/>
          <w:color w:val="FFFF00"/>
          <w:sz w:val="36"/>
          <w:szCs w:val="36"/>
        </w:rPr>
        <w:t xml:space="preserve">Light Reading </w:t>
      </w:r>
      <w:r w:rsidRPr="009A1881">
        <w:rPr>
          <w:b/>
          <w:bCs/>
          <w:i/>
          <w:iCs/>
          <w:color w:val="FFFF00"/>
          <w:sz w:val="36"/>
          <w:szCs w:val="36"/>
        </w:rPr>
        <w:t>2/8/21</w:t>
      </w:r>
    </w:p>
    <w:p w14:paraId="3D9BDAF1" w14:textId="739B1091" w:rsidR="009A1881" w:rsidRDefault="009A1881" w:rsidP="009A1881">
      <w:pPr>
        <w:jc w:val="right"/>
        <w:rPr>
          <w:i/>
          <w:iCs/>
          <w:sz w:val="28"/>
          <w:szCs w:val="28"/>
        </w:rPr>
      </w:pPr>
      <w:hyperlink r:id="rId5" w:history="1">
        <w:r w:rsidRPr="009A1881">
          <w:rPr>
            <w:rStyle w:val="Hyperlink"/>
            <w:i/>
            <w:iCs/>
            <w:sz w:val="28"/>
            <w:szCs w:val="28"/>
          </w:rPr>
          <w:t>https://www.lightreading.com/cablevideo/fast-studios-banks-on-rise-of-free-streaming/d/d-id/767237</w:t>
        </w:r>
      </w:hyperlink>
    </w:p>
    <w:p w14:paraId="1ED77154" w14:textId="5170B92F" w:rsidR="009A1881" w:rsidRDefault="009A1881" w:rsidP="009A188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C7D19E9" w14:textId="131F208A" w:rsidR="009A1881" w:rsidRDefault="009A1881" w:rsidP="009A1881">
      <w:pPr>
        <w:jc w:val="right"/>
        <w:rPr>
          <w:i/>
          <w:iCs/>
          <w:sz w:val="28"/>
          <w:szCs w:val="28"/>
        </w:rPr>
      </w:pPr>
      <w:hyperlink r:id="rId6" w:history="1">
        <w:r w:rsidRPr="00EC1B77">
          <w:rPr>
            <w:rStyle w:val="Hyperlink"/>
            <w:i/>
            <w:iCs/>
            <w:sz w:val="28"/>
            <w:szCs w:val="28"/>
          </w:rPr>
          <w:t>https://static.techspot.com/images2/news/bigimage/2017/04/2017-04-24-image.jpg</w:t>
        </w:r>
      </w:hyperlink>
    </w:p>
    <w:p w14:paraId="55F1C1E6" w14:textId="77777777" w:rsidR="009A1881" w:rsidRPr="009A1881" w:rsidRDefault="009A1881" w:rsidP="009A1881">
      <w:pPr>
        <w:jc w:val="right"/>
        <w:rPr>
          <w:i/>
          <w:iCs/>
          <w:sz w:val="28"/>
          <w:szCs w:val="28"/>
        </w:rPr>
      </w:pPr>
    </w:p>
    <w:p w14:paraId="5E71BC22" w14:textId="77777777" w:rsidR="009A1881" w:rsidRDefault="009A1881" w:rsidP="009A1881"/>
    <w:p w14:paraId="3989722E" w14:textId="77777777" w:rsidR="009A1881" w:rsidRDefault="009A1881" w:rsidP="009A1881"/>
    <w:sectPr w:rsidR="009A188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81"/>
    <w:rsid w:val="003837C3"/>
    <w:rsid w:val="009A188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76BC"/>
  <w15:chartTrackingRefBased/>
  <w15:docId w15:val="{6753DD43-DFC1-4E71-8060-0C2D621E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techspot.com/images2/news/bigimage/2017/04/2017-04-24-image.jpg" TargetMode="External"/><Relationship Id="rId5" Type="http://schemas.openxmlformats.org/officeDocument/2006/relationships/hyperlink" Target="https://www.lightreading.com/cablevideo/fast-studios-banks-on-rise-of-free-streaming/d/d-id/7672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2021-02-09T20:04:00Z</dcterms:created>
  <dcterms:modified xsi:type="dcterms:W3CDTF">2021-02-09T20:10:00Z</dcterms:modified>
</cp:coreProperties>
</file>