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533DDC" w:rsidRPr="00533DDC" w:rsidRDefault="00533DDC" w:rsidP="00533DDC">
      <w:pPr>
        <w:rPr>
          <w:b/>
          <w:color w:val="FF0000"/>
          <w:sz w:val="40"/>
          <w:szCs w:val="40"/>
        </w:rPr>
      </w:pPr>
      <w:r w:rsidRPr="00533DDC">
        <w:rPr>
          <w:b/>
          <w:color w:val="FF0000"/>
          <w:sz w:val="40"/>
          <w:szCs w:val="40"/>
        </w:rPr>
        <w:t>FCC C</w:t>
      </w:r>
      <w:r w:rsidRPr="00533DDC">
        <w:rPr>
          <w:b/>
          <w:color w:val="FF0000"/>
          <w:sz w:val="40"/>
          <w:szCs w:val="40"/>
        </w:rPr>
        <w:t xml:space="preserve">alls </w:t>
      </w:r>
      <w:r w:rsidRPr="00533DDC">
        <w:rPr>
          <w:b/>
          <w:color w:val="FF0000"/>
          <w:sz w:val="40"/>
          <w:szCs w:val="40"/>
        </w:rPr>
        <w:t>O</w:t>
      </w:r>
      <w:r w:rsidRPr="00533DDC">
        <w:rPr>
          <w:b/>
          <w:color w:val="FF0000"/>
          <w:sz w:val="40"/>
          <w:szCs w:val="40"/>
        </w:rPr>
        <w:t xml:space="preserve">ut AT&amp;T, Verizon for </w:t>
      </w:r>
      <w:r w:rsidRPr="00533DDC">
        <w:rPr>
          <w:b/>
          <w:color w:val="FF0000"/>
          <w:sz w:val="40"/>
          <w:szCs w:val="40"/>
        </w:rPr>
        <w:t>Z</w:t>
      </w:r>
      <w:r w:rsidRPr="00533DDC">
        <w:rPr>
          <w:b/>
          <w:color w:val="FF0000"/>
          <w:sz w:val="40"/>
          <w:szCs w:val="40"/>
        </w:rPr>
        <w:t xml:space="preserve">ero </w:t>
      </w:r>
      <w:r w:rsidRPr="00533DDC">
        <w:rPr>
          <w:b/>
          <w:color w:val="FF0000"/>
          <w:sz w:val="40"/>
          <w:szCs w:val="40"/>
        </w:rPr>
        <w:t>R</w:t>
      </w:r>
      <w:r w:rsidRPr="00533DDC">
        <w:rPr>
          <w:b/>
          <w:color w:val="FF0000"/>
          <w:sz w:val="40"/>
          <w:szCs w:val="40"/>
        </w:rPr>
        <w:t xml:space="preserve">ating </w:t>
      </w:r>
    </w:p>
    <w:p w:rsidR="00533DDC" w:rsidRPr="00533DDC" w:rsidRDefault="00533DDC" w:rsidP="00533DDC">
      <w:pPr>
        <w:rPr>
          <w:sz w:val="40"/>
          <w:szCs w:val="40"/>
        </w:rPr>
      </w:pPr>
      <w:r>
        <w:rPr>
          <w:noProof/>
          <w:sz w:val="40"/>
          <w:szCs w:val="40"/>
        </w:rPr>
        <w:drawing>
          <wp:anchor distT="0" distB="0" distL="114300" distR="114300" simplePos="0" relativeHeight="251658240" behindDoc="1" locked="0" layoutInCell="1" allowOverlap="1" wp14:anchorId="3CB701E0" wp14:editId="53CFBB7A">
            <wp:simplePos x="0" y="0"/>
            <wp:positionH relativeFrom="column">
              <wp:posOffset>4735830</wp:posOffset>
            </wp:positionH>
            <wp:positionV relativeFrom="paragraph">
              <wp:posOffset>546100</wp:posOffset>
            </wp:positionV>
            <wp:extent cx="1206500" cy="1212850"/>
            <wp:effectExtent l="0" t="0" r="0" b="6350"/>
            <wp:wrapTight wrapText="bothSides">
              <wp:wrapPolygon edited="0">
                <wp:start x="8867" y="0"/>
                <wp:lineTo x="6480" y="679"/>
                <wp:lineTo x="1023" y="4410"/>
                <wp:lineTo x="0" y="10178"/>
                <wp:lineTo x="0" y="11874"/>
                <wp:lineTo x="1364" y="16624"/>
                <wp:lineTo x="1705" y="17303"/>
                <wp:lineTo x="7503" y="21374"/>
                <wp:lineTo x="13642" y="21374"/>
                <wp:lineTo x="19440" y="17303"/>
                <wp:lineTo x="19781" y="16624"/>
                <wp:lineTo x="21145" y="11874"/>
                <wp:lineTo x="21145" y="10178"/>
                <wp:lineTo x="20463" y="4750"/>
                <wp:lineTo x="14665" y="679"/>
                <wp:lineTo x="12278" y="0"/>
                <wp:lineTo x="88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disc_logo_blue.png"/>
                    <pic:cNvPicPr/>
                  </pic:nvPicPr>
                  <pic:blipFill>
                    <a:blip r:embed="rId5">
                      <a:extLst>
                        <a:ext uri="{28A0092B-C50C-407E-A947-70E740481C1C}">
                          <a14:useLocalDpi xmlns:a14="http://schemas.microsoft.com/office/drawing/2010/main" val="0"/>
                        </a:ext>
                      </a:extLst>
                    </a:blip>
                    <a:stretch>
                      <a:fillRect/>
                    </a:stretch>
                  </pic:blipFill>
                  <pic:spPr>
                    <a:xfrm>
                      <a:off x="0" y="0"/>
                      <a:ext cx="1206500" cy="1212850"/>
                    </a:xfrm>
                    <a:prstGeom prst="rect">
                      <a:avLst/>
                    </a:prstGeom>
                  </pic:spPr>
                </pic:pic>
              </a:graphicData>
            </a:graphic>
            <wp14:sizeRelH relativeFrom="page">
              <wp14:pctWidth>0</wp14:pctWidth>
            </wp14:sizeRelH>
            <wp14:sizeRelV relativeFrom="page">
              <wp14:pctHeight>0</wp14:pctHeight>
            </wp14:sizeRelV>
          </wp:anchor>
        </w:drawing>
      </w:r>
      <w:r w:rsidRPr="00533DDC">
        <w:rPr>
          <w:sz w:val="40"/>
          <w:szCs w:val="40"/>
        </w:rPr>
        <w:t xml:space="preserve">The Federal Communications Commission on Thursday sent letters to AT&amp;T and Verizon regarding how the </w:t>
      </w:r>
      <w:bookmarkStart w:id="0" w:name="_GoBack"/>
      <w:bookmarkEnd w:id="0"/>
      <w:r w:rsidRPr="00533DDC">
        <w:rPr>
          <w:sz w:val="40"/>
          <w:szCs w:val="40"/>
        </w:rPr>
        <w:t>wireless carriers exempt their own apps from data caps. The FCC said that the "zero rating" practice can harm consumers and competition, as it can make it more expensive for internet providers to compete with those that have their own video services.</w:t>
      </w:r>
    </w:p>
    <w:p w:rsidR="00CF175D" w:rsidRPr="00533DDC" w:rsidRDefault="00533DDC" w:rsidP="00533DDC">
      <w:pPr>
        <w:jc w:val="right"/>
        <w:rPr>
          <w:b/>
          <w:i/>
          <w:color w:val="FF0000"/>
          <w:sz w:val="40"/>
          <w:szCs w:val="40"/>
        </w:rPr>
      </w:pPr>
      <w:r w:rsidRPr="00533DDC">
        <w:rPr>
          <w:b/>
          <w:i/>
          <w:color w:val="FF0000"/>
          <w:sz w:val="40"/>
          <w:szCs w:val="40"/>
        </w:rPr>
        <w:t>The Associated Press 12/2/16</w:t>
      </w:r>
    </w:p>
    <w:p w:rsidR="00533DDC" w:rsidRDefault="00533DDC" w:rsidP="00533DDC">
      <w:hyperlink r:id="rId6" w:history="1">
        <w:r w:rsidRPr="006D232C">
          <w:rPr>
            <w:rStyle w:val="Hyperlink"/>
          </w:rPr>
          <w:t>http://www.njherald.com/article/20161202/AP/312029745#</w:t>
        </w:r>
      </w:hyperlink>
    </w:p>
    <w:p w:rsidR="00533DDC" w:rsidRDefault="00533DDC" w:rsidP="00533DDC"/>
    <w:sectPr w:rsidR="00533DD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DC"/>
    <w:rsid w:val="00194E35"/>
    <w:rsid w:val="00226A80"/>
    <w:rsid w:val="00533DDC"/>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DDC"/>
    <w:rPr>
      <w:color w:val="0000FF" w:themeColor="hyperlink"/>
      <w:u w:val="single"/>
    </w:rPr>
  </w:style>
  <w:style w:type="paragraph" w:styleId="BalloonText">
    <w:name w:val="Balloon Text"/>
    <w:basedOn w:val="Normal"/>
    <w:link w:val="BalloonTextChar"/>
    <w:uiPriority w:val="99"/>
    <w:semiHidden/>
    <w:unhideWhenUsed/>
    <w:rsid w:val="00533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DDC"/>
    <w:rPr>
      <w:color w:val="0000FF" w:themeColor="hyperlink"/>
      <w:u w:val="single"/>
    </w:rPr>
  </w:style>
  <w:style w:type="paragraph" w:styleId="BalloonText">
    <w:name w:val="Balloon Text"/>
    <w:basedOn w:val="Normal"/>
    <w:link w:val="BalloonTextChar"/>
    <w:uiPriority w:val="99"/>
    <w:semiHidden/>
    <w:unhideWhenUsed/>
    <w:rsid w:val="00533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jherald.com/article/20161202/AP/31202974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2016-12-05T18:32:00Z</dcterms:created>
  <dcterms:modified xsi:type="dcterms:W3CDTF">2016-12-05T18:38:00Z</dcterms:modified>
</cp:coreProperties>
</file>