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3F3F04" w:rsidRDefault="00DA233A">
      <w:pPr>
        <w:rPr>
          <w:b/>
          <w:color w:val="7030A0"/>
          <w:sz w:val="40"/>
          <w:szCs w:val="40"/>
        </w:rPr>
      </w:pPr>
      <w:r w:rsidRPr="003F3F04">
        <w:rPr>
          <w:b/>
          <w:color w:val="7030A0"/>
          <w:sz w:val="40"/>
          <w:szCs w:val="40"/>
        </w:rPr>
        <w:t>FCC Rules Requiring Opt-In for Location Data Use Are Closer to Reality</w:t>
      </w:r>
    </w:p>
    <w:p w:rsidR="00DA233A" w:rsidRPr="003F3F04" w:rsidRDefault="003F3F0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CF0E0E0" wp14:editId="4FEFC5D2">
            <wp:simplePos x="0" y="0"/>
            <wp:positionH relativeFrom="column">
              <wp:posOffset>4451350</wp:posOffset>
            </wp:positionH>
            <wp:positionV relativeFrom="paragraph">
              <wp:posOffset>871220</wp:posOffset>
            </wp:positionV>
            <wp:extent cx="1876425" cy="1399540"/>
            <wp:effectExtent l="0" t="0" r="9525" b="0"/>
            <wp:wrapTight wrapText="bothSides">
              <wp:wrapPolygon edited="0">
                <wp:start x="0" y="0"/>
                <wp:lineTo x="0" y="21169"/>
                <wp:lineTo x="21490" y="21169"/>
                <wp:lineTo x="21490" y="0"/>
                <wp:lineTo x="0" y="0"/>
              </wp:wrapPolygon>
            </wp:wrapTight>
            <wp:docPr id="1" name="Picture 1" descr="Image result for tom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m whee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3A" w:rsidRPr="003F3F04">
        <w:rPr>
          <w:sz w:val="40"/>
          <w:szCs w:val="40"/>
        </w:rPr>
        <w:t>FCC Chairman Tom Wheeler said he would ask the full commission to vote on the new stricter broadband privacy rules he proposed earlier this year in a meeting scheduled for the end of the month. The rules require the internet service providers that we use for online and mobile device connections to notify consumers of data collection and use and, perhaps most controversial, obtain opt-in consent from consumers before using or sharing sensitive information.</w:t>
      </w:r>
    </w:p>
    <w:p w:rsidR="00DA233A" w:rsidRPr="003F3F04" w:rsidRDefault="00DA233A" w:rsidP="003F3F04">
      <w:pPr>
        <w:jc w:val="center"/>
        <w:rPr>
          <w:b/>
          <w:i/>
          <w:color w:val="7030A0"/>
          <w:sz w:val="40"/>
          <w:szCs w:val="40"/>
        </w:rPr>
      </w:pPr>
      <w:r w:rsidRPr="003F3F04">
        <w:rPr>
          <w:b/>
          <w:i/>
          <w:color w:val="7030A0"/>
          <w:sz w:val="40"/>
          <w:szCs w:val="40"/>
        </w:rPr>
        <w:t>Advertising Age 10.6.16</w:t>
      </w:r>
    </w:p>
    <w:p w:rsidR="00DA233A" w:rsidRDefault="00DA233A">
      <w:hyperlink r:id="rId6" w:history="1">
        <w:r w:rsidRPr="00835C4B">
          <w:rPr>
            <w:rStyle w:val="Hyperlink"/>
          </w:rPr>
          <w:t>http://adage.com/article/privacy-and-regulation/fcc-rules-requiring-opt-location-data-loom/306185/?utm_source=mediaworks&amp;utm_medium=newsletter&amp;utm_campaign=adage&amp;ttl=1476394215?utm_visit=113450</w:t>
        </w:r>
      </w:hyperlink>
    </w:p>
    <w:p w:rsidR="00687C4D" w:rsidRDefault="00687C4D">
      <w:proofErr w:type="gramStart"/>
      <w:r>
        <w:t>image</w:t>
      </w:r>
      <w:proofErr w:type="gramEnd"/>
      <w:r>
        <w:t xml:space="preserve"> source:</w:t>
      </w:r>
    </w:p>
    <w:p w:rsidR="00687C4D" w:rsidRDefault="00687C4D">
      <w:hyperlink r:id="rId7" w:history="1">
        <w:r w:rsidRPr="00835C4B">
          <w:rPr>
            <w:rStyle w:val="Hyperlink"/>
          </w:rPr>
          <w:t>http://network.napco.com/dealerscope/wp-content/uploads/sites/5/2016/01/FCC-tom-wheeler.jpg</w:t>
        </w:r>
      </w:hyperlink>
    </w:p>
    <w:p w:rsidR="00687C4D" w:rsidRDefault="00687C4D">
      <w:bookmarkStart w:id="0" w:name="_GoBack"/>
      <w:bookmarkEnd w:id="0"/>
    </w:p>
    <w:p w:rsidR="00DA233A" w:rsidRDefault="00DA233A"/>
    <w:p w:rsidR="00DA233A" w:rsidRDefault="00DA233A"/>
    <w:sectPr w:rsidR="00DA233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3A"/>
    <w:rsid w:val="00194E35"/>
    <w:rsid w:val="00226A80"/>
    <w:rsid w:val="003F3F04"/>
    <w:rsid w:val="00687C4D"/>
    <w:rsid w:val="00A90A24"/>
    <w:rsid w:val="00CF175D"/>
    <w:rsid w:val="00DA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33A"/>
    <w:rPr>
      <w:color w:val="0000FF" w:themeColor="hyperlink"/>
      <w:u w:val="single"/>
    </w:rPr>
  </w:style>
  <w:style w:type="paragraph" w:styleId="BalloonText">
    <w:name w:val="Balloon Text"/>
    <w:basedOn w:val="Normal"/>
    <w:link w:val="BalloonTextChar"/>
    <w:uiPriority w:val="99"/>
    <w:semiHidden/>
    <w:unhideWhenUsed/>
    <w:rsid w:val="003F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33A"/>
    <w:rPr>
      <w:color w:val="0000FF" w:themeColor="hyperlink"/>
      <w:u w:val="single"/>
    </w:rPr>
  </w:style>
  <w:style w:type="paragraph" w:styleId="BalloonText">
    <w:name w:val="Balloon Text"/>
    <w:basedOn w:val="Normal"/>
    <w:link w:val="BalloonTextChar"/>
    <w:uiPriority w:val="99"/>
    <w:semiHidden/>
    <w:unhideWhenUsed/>
    <w:rsid w:val="003F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work.napco.com/dealerscope/wp-content/uploads/sites/5/2016/01/FCC-tom-wheel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privacy-and-regulation/fcc-rules-requiring-opt-location-data-loom/306185/?utm_source=mediaworks&amp;utm_medium=newsletter&amp;utm_campaign=adage&amp;ttl=1476394215?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2016-10-07T11:46:00Z</dcterms:created>
  <dcterms:modified xsi:type="dcterms:W3CDTF">2016-10-07T12:10:00Z</dcterms:modified>
</cp:coreProperties>
</file>