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4C2B69" w:rsidRPr="004C2B69" w:rsidRDefault="004C2B69" w:rsidP="004C2B69">
      <w:pPr>
        <w:rPr>
          <w:b/>
          <w:color w:val="548DD4" w:themeColor="text2" w:themeTint="99"/>
          <w:sz w:val="36"/>
        </w:rPr>
      </w:pPr>
      <w:r w:rsidRPr="004C2B69">
        <w:rPr>
          <w:b/>
          <w:color w:val="548DD4" w:themeColor="text2" w:themeTint="99"/>
          <w:sz w:val="36"/>
        </w:rPr>
        <w:t>FCC T</w:t>
      </w:r>
      <w:r w:rsidRPr="004C2B69">
        <w:rPr>
          <w:b/>
          <w:color w:val="548DD4" w:themeColor="text2" w:themeTint="99"/>
          <w:sz w:val="36"/>
        </w:rPr>
        <w:t xml:space="preserve">argets </w:t>
      </w:r>
      <w:r w:rsidRPr="004C2B69">
        <w:rPr>
          <w:b/>
          <w:color w:val="548DD4" w:themeColor="text2" w:themeTint="99"/>
          <w:sz w:val="36"/>
        </w:rPr>
        <w:t>L</w:t>
      </w:r>
      <w:r w:rsidRPr="004C2B69">
        <w:rPr>
          <w:b/>
          <w:color w:val="548DD4" w:themeColor="text2" w:themeTint="99"/>
          <w:sz w:val="36"/>
        </w:rPr>
        <w:t xml:space="preserve">andlords </w:t>
      </w:r>
      <w:r w:rsidRPr="004C2B69">
        <w:rPr>
          <w:b/>
          <w:color w:val="548DD4" w:themeColor="text2" w:themeTint="99"/>
          <w:sz w:val="36"/>
        </w:rPr>
        <w:t>In P</w:t>
      </w:r>
      <w:r w:rsidRPr="004C2B69">
        <w:rPr>
          <w:b/>
          <w:color w:val="548DD4" w:themeColor="text2" w:themeTint="99"/>
          <w:sz w:val="36"/>
        </w:rPr>
        <w:t xml:space="preserve">irate </w:t>
      </w:r>
      <w:r w:rsidRPr="004C2B69">
        <w:rPr>
          <w:b/>
          <w:color w:val="548DD4" w:themeColor="text2" w:themeTint="99"/>
          <w:sz w:val="36"/>
        </w:rPr>
        <w:t>Radio C</w:t>
      </w:r>
      <w:r w:rsidRPr="004C2B69">
        <w:rPr>
          <w:b/>
          <w:color w:val="548DD4" w:themeColor="text2" w:themeTint="99"/>
          <w:sz w:val="36"/>
        </w:rPr>
        <w:t xml:space="preserve">rackdown </w:t>
      </w:r>
    </w:p>
    <w:p w:rsidR="004C2B69" w:rsidRPr="004C2B69" w:rsidRDefault="004C2B69" w:rsidP="004C2B69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31A623A2" wp14:editId="4DB1C376">
            <wp:simplePos x="0" y="0"/>
            <wp:positionH relativeFrom="column">
              <wp:posOffset>4831080</wp:posOffset>
            </wp:positionH>
            <wp:positionV relativeFrom="paragraph">
              <wp:posOffset>398145</wp:posOffset>
            </wp:positionV>
            <wp:extent cx="1314450" cy="1314450"/>
            <wp:effectExtent l="0" t="0" r="0" b="0"/>
            <wp:wrapTight wrapText="bothSides">
              <wp:wrapPolygon edited="0">
                <wp:start x="7513" y="0"/>
                <wp:lineTo x="5009" y="939"/>
                <wp:lineTo x="626" y="4070"/>
                <wp:lineTo x="0" y="7826"/>
                <wp:lineTo x="0" y="15339"/>
                <wp:lineTo x="4070" y="20035"/>
                <wp:lineTo x="7200" y="21287"/>
                <wp:lineTo x="7513" y="21287"/>
                <wp:lineTo x="13774" y="21287"/>
                <wp:lineTo x="14087" y="21287"/>
                <wp:lineTo x="17217" y="20035"/>
                <wp:lineTo x="21287" y="15339"/>
                <wp:lineTo x="21287" y="7826"/>
                <wp:lineTo x="20974" y="4383"/>
                <wp:lineTo x="16278" y="939"/>
                <wp:lineTo x="13774" y="0"/>
                <wp:lineTo x="751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B69">
        <w:rPr>
          <w:sz w:val="36"/>
        </w:rPr>
        <w:t xml:space="preserve">The Federal Communications Commission has notified a number of land owners that they could face hefty fines over pirate radio stations broadcasting from their </w:t>
      </w:r>
      <w:bookmarkStart w:id="0" w:name="_GoBack"/>
      <w:bookmarkEnd w:id="0"/>
      <w:r w:rsidRPr="004C2B69">
        <w:rPr>
          <w:sz w:val="36"/>
        </w:rPr>
        <w:t>properties. The agency has not yet revealed the success of its crackdown on illegal broadcasts, but has filed its annual report on the initiative with federal lawmakers.</w:t>
      </w:r>
    </w:p>
    <w:p w:rsidR="004C2B69" w:rsidRPr="004C2B69" w:rsidRDefault="004C2B69" w:rsidP="004C2B69">
      <w:pPr>
        <w:jc w:val="right"/>
        <w:rPr>
          <w:b/>
          <w:i/>
          <w:color w:val="548DD4" w:themeColor="text2" w:themeTint="99"/>
          <w:sz w:val="36"/>
        </w:rPr>
      </w:pPr>
      <w:r w:rsidRPr="004C2B69">
        <w:rPr>
          <w:b/>
          <w:i/>
          <w:color w:val="548DD4" w:themeColor="text2" w:themeTint="99"/>
          <w:sz w:val="36"/>
        </w:rPr>
        <w:t xml:space="preserve">Radio World </w:t>
      </w:r>
      <w:r w:rsidRPr="004C2B69">
        <w:rPr>
          <w:b/>
          <w:i/>
          <w:color w:val="548DD4" w:themeColor="text2" w:themeTint="99"/>
          <w:sz w:val="36"/>
        </w:rPr>
        <w:t>10.17.22</w:t>
      </w:r>
    </w:p>
    <w:p w:rsidR="004C2B69" w:rsidRPr="004C2B69" w:rsidRDefault="004C2B69" w:rsidP="004C2B69">
      <w:pPr>
        <w:jc w:val="right"/>
        <w:rPr>
          <w:i/>
          <w:sz w:val="28"/>
        </w:rPr>
      </w:pPr>
      <w:hyperlink r:id="rId6" w:history="1">
        <w:r w:rsidRPr="004C2B69">
          <w:rPr>
            <w:rStyle w:val="Hyperlink"/>
            <w:i/>
            <w:sz w:val="28"/>
          </w:rPr>
          <w:t>http://r.smartbrief.com/resp/pDeiDwljfllIaLsYaAcekIalPDxP?format=multipart</w:t>
        </w:r>
      </w:hyperlink>
      <w:r w:rsidRPr="004C2B69">
        <w:rPr>
          <w:i/>
          <w:sz w:val="28"/>
        </w:rPr>
        <w:t xml:space="preserve"> </w:t>
      </w:r>
    </w:p>
    <w:sectPr w:rsidR="004C2B69" w:rsidRPr="004C2B6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69"/>
    <w:rsid w:val="00194E35"/>
    <w:rsid w:val="00226A80"/>
    <w:rsid w:val="004C2B69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B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B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.smartbrief.com/resp/pDeiDwljfllIaLsYaAcekIalPDxP?format=multipar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2022-10-18T18:23:00Z</dcterms:created>
  <dcterms:modified xsi:type="dcterms:W3CDTF">2022-10-18T18:26:00Z</dcterms:modified>
</cp:coreProperties>
</file>