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E144F" w:rsidRPr="00B64AFD" w:rsidRDefault="00B64AFD">
      <w:pPr>
        <w:rPr>
          <w:b/>
          <w:color w:val="00B0F0"/>
          <w:sz w:val="36"/>
        </w:rPr>
      </w:pPr>
      <w:r w:rsidRPr="00B64AFD">
        <w:rPr>
          <w:b/>
          <w:color w:val="00B0F0"/>
          <w:sz w:val="36"/>
        </w:rPr>
        <w:t>Fo</w:t>
      </w:r>
      <w:bookmarkStart w:id="0" w:name="_GoBack"/>
      <w:bookmarkEnd w:id="0"/>
      <w:r w:rsidRPr="00B64AFD">
        <w:rPr>
          <w:b/>
          <w:color w:val="00B0F0"/>
          <w:sz w:val="36"/>
        </w:rPr>
        <w:t xml:space="preserve">ur Iowa, Missouri LPFMs Face License Expiration </w:t>
      </w:r>
    </w:p>
    <w:p w:rsidR="00B64AFD" w:rsidRPr="00B64AFD" w:rsidRDefault="00B64AFD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043507A" wp14:editId="01731B63">
            <wp:simplePos x="0" y="0"/>
            <wp:positionH relativeFrom="column">
              <wp:posOffset>4664075</wp:posOffset>
            </wp:positionH>
            <wp:positionV relativeFrom="paragraph">
              <wp:posOffset>90805</wp:posOffset>
            </wp:positionV>
            <wp:extent cx="1249680" cy="987425"/>
            <wp:effectExtent l="19050" t="0" r="26670" b="346075"/>
            <wp:wrapTight wrapText="bothSides">
              <wp:wrapPolygon edited="0">
                <wp:start x="0" y="0"/>
                <wp:lineTo x="-329" y="417"/>
                <wp:lineTo x="-329" y="28754"/>
                <wp:lineTo x="21732" y="28754"/>
                <wp:lineTo x="21732" y="6668"/>
                <wp:lineTo x="21402" y="417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987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AFD">
        <w:rPr>
          <w:sz w:val="36"/>
        </w:rPr>
        <w:t>Four low power FM stations in IOWA and MISSOURI are facing license expiration on FEBRUARY 1st after failing to file renewal applications with the FCC.</w:t>
      </w:r>
    </w:p>
    <w:p w:rsidR="00B64AFD" w:rsidRPr="00B64AFD" w:rsidRDefault="00B64AFD" w:rsidP="00B64AFD">
      <w:pPr>
        <w:jc w:val="right"/>
        <w:rPr>
          <w:b/>
          <w:i/>
          <w:color w:val="00B0F0"/>
          <w:sz w:val="36"/>
        </w:rPr>
      </w:pPr>
      <w:r w:rsidRPr="00B64AFD">
        <w:rPr>
          <w:b/>
          <w:i/>
          <w:color w:val="00B0F0"/>
          <w:sz w:val="36"/>
        </w:rPr>
        <w:t>All Access 1.6.21</w:t>
      </w:r>
    </w:p>
    <w:p w:rsidR="00B64AFD" w:rsidRPr="00B64AFD" w:rsidRDefault="00B64AFD" w:rsidP="00B64AFD">
      <w:pPr>
        <w:jc w:val="right"/>
        <w:rPr>
          <w:i/>
          <w:sz w:val="28"/>
        </w:rPr>
      </w:pPr>
      <w:hyperlink r:id="rId6" w:history="1">
        <w:r w:rsidRPr="00B64AFD">
          <w:rPr>
            <w:rStyle w:val="Hyperlink"/>
            <w:i/>
            <w:sz w:val="28"/>
          </w:rPr>
          <w:t>https://www.allaccess.com/net-news/archive/story/203225/four-iowa-missouri-lpfms-face-license-expiration-a</w:t>
        </w:r>
      </w:hyperlink>
    </w:p>
    <w:p w:rsidR="00B64AFD" w:rsidRDefault="00B64AFD"/>
    <w:sectPr w:rsidR="00B6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FD"/>
    <w:rsid w:val="004A14F9"/>
    <w:rsid w:val="0051611A"/>
    <w:rsid w:val="00746FC2"/>
    <w:rsid w:val="008E144F"/>
    <w:rsid w:val="00B6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A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A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llaccess.com/net-news/archive/story/203225/four-iowa-missouri-lpfms-face-license-expiration-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2021-01-07T13:39:00Z</dcterms:created>
  <dcterms:modified xsi:type="dcterms:W3CDTF">2021-01-07T13:42:00Z</dcterms:modified>
</cp:coreProperties>
</file>