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40DBD" w:rsidRPr="00140DBD" w:rsidRDefault="00140DBD" w:rsidP="00140DBD">
      <w:pPr>
        <w:rPr>
          <w:b/>
          <w:color w:val="008080"/>
          <w:sz w:val="40"/>
          <w:szCs w:val="40"/>
        </w:rPr>
      </w:pPr>
      <w:r w:rsidRPr="00140DBD">
        <w:rPr>
          <w:b/>
          <w:color w:val="008080"/>
          <w:sz w:val="40"/>
          <w:szCs w:val="40"/>
        </w:rPr>
        <w:t>Google Gives A</w:t>
      </w:r>
      <w:r w:rsidRPr="00140DBD">
        <w:rPr>
          <w:b/>
          <w:color w:val="008080"/>
          <w:sz w:val="40"/>
          <w:szCs w:val="40"/>
        </w:rPr>
        <w:t xml:space="preserve">utomakers </w:t>
      </w:r>
      <w:r w:rsidRPr="00140DBD">
        <w:rPr>
          <w:b/>
          <w:color w:val="008080"/>
          <w:sz w:val="40"/>
          <w:szCs w:val="40"/>
        </w:rPr>
        <w:t>Swipeable Car Search A</w:t>
      </w:r>
      <w:r w:rsidRPr="00140DBD">
        <w:rPr>
          <w:b/>
          <w:color w:val="008080"/>
          <w:sz w:val="40"/>
          <w:szCs w:val="40"/>
        </w:rPr>
        <w:t xml:space="preserve">ds </w:t>
      </w:r>
    </w:p>
    <w:p w:rsidR="00140DBD" w:rsidRPr="00140DBD" w:rsidRDefault="00140DBD" w:rsidP="00140DBD">
      <w:pPr>
        <w:rPr>
          <w:sz w:val="40"/>
          <w:szCs w:val="40"/>
        </w:rPr>
      </w:pPr>
      <w:r>
        <w:rPr>
          <w:noProof/>
          <w:sz w:val="40"/>
          <w:szCs w:val="40"/>
        </w:rPr>
        <w:drawing>
          <wp:anchor distT="0" distB="0" distL="114300" distR="114300" simplePos="0" relativeHeight="251658240" behindDoc="1" locked="0" layoutInCell="1" allowOverlap="1" wp14:anchorId="4DE587C2" wp14:editId="7995EA46">
            <wp:simplePos x="0" y="0"/>
            <wp:positionH relativeFrom="column">
              <wp:posOffset>3755390</wp:posOffset>
            </wp:positionH>
            <wp:positionV relativeFrom="paragraph">
              <wp:posOffset>807085</wp:posOffset>
            </wp:positionV>
            <wp:extent cx="2292985" cy="955040"/>
            <wp:effectExtent l="0" t="0" r="0" b="0"/>
            <wp:wrapTight wrapText="bothSides">
              <wp:wrapPolygon edited="0">
                <wp:start x="0" y="0"/>
                <wp:lineTo x="0" y="21112"/>
                <wp:lineTo x="21355" y="2111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955040"/>
                    </a:xfrm>
                    <a:prstGeom prst="rect">
                      <a:avLst/>
                    </a:prstGeom>
                  </pic:spPr>
                </pic:pic>
              </a:graphicData>
            </a:graphic>
            <wp14:sizeRelH relativeFrom="page">
              <wp14:pctWidth>0</wp14:pctWidth>
            </wp14:sizeRelH>
            <wp14:sizeRelV relativeFrom="page">
              <wp14:pctHeight>0</wp14:pctHeight>
            </wp14:sizeRelV>
          </wp:anchor>
        </w:drawing>
      </w:r>
      <w:r w:rsidRPr="00140DBD">
        <w:rPr>
          <w:sz w:val="40"/>
          <w:szCs w:val="40"/>
        </w:rPr>
        <w:t>Google has launched Model Aut</w:t>
      </w:r>
      <w:bookmarkStart w:id="0" w:name="_GoBack"/>
      <w:bookmarkEnd w:id="0"/>
      <w:r w:rsidRPr="00140DBD">
        <w:rPr>
          <w:sz w:val="40"/>
          <w:szCs w:val="40"/>
        </w:rPr>
        <w:t xml:space="preserve">omotive Ads that enable consumers to swipe on car search ads to view images of the vehicles. Half of all auto searches looking for makes or models are now happening on smartphones, Google reports. Toyota tested the new format and experienced a 40% surge in website visitors from intent-based searches. </w:t>
      </w:r>
    </w:p>
    <w:p w:rsidR="00CF175D" w:rsidRPr="00140DBD" w:rsidRDefault="00140DBD" w:rsidP="00140DBD">
      <w:pPr>
        <w:jc w:val="right"/>
        <w:rPr>
          <w:b/>
          <w:i/>
          <w:color w:val="008080"/>
          <w:sz w:val="40"/>
          <w:szCs w:val="40"/>
        </w:rPr>
      </w:pPr>
      <w:r w:rsidRPr="00140DBD">
        <w:rPr>
          <w:b/>
          <w:i/>
          <w:color w:val="008080"/>
          <w:sz w:val="40"/>
          <w:szCs w:val="40"/>
        </w:rPr>
        <w:t>MediaPost Communications 3/30/16</w:t>
      </w:r>
    </w:p>
    <w:p w:rsidR="00140DBD" w:rsidRDefault="00140DBD" w:rsidP="00140DBD">
      <w:hyperlink r:id="rId6" w:history="1">
        <w:r w:rsidRPr="00FE6BE3">
          <w:rPr>
            <w:rStyle w:val="Hyperlink"/>
          </w:rPr>
          <w:t>http://www.mediapost.com/publications/article/272416/google-brings-auto-showroom-to-mobile-with-new-sea.html</w:t>
        </w:r>
      </w:hyperlink>
    </w:p>
    <w:p w:rsidR="00140DBD" w:rsidRDefault="00140DBD" w:rsidP="00140DBD"/>
    <w:p w:rsidR="00140DBD" w:rsidRDefault="00140DBD" w:rsidP="00140DBD"/>
    <w:sectPr w:rsidR="00140DB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BD"/>
    <w:rsid w:val="00140DBD"/>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DBD"/>
    <w:rPr>
      <w:color w:val="0000FF" w:themeColor="hyperlink"/>
      <w:u w:val="single"/>
    </w:rPr>
  </w:style>
  <w:style w:type="paragraph" w:styleId="BalloonText">
    <w:name w:val="Balloon Text"/>
    <w:basedOn w:val="Normal"/>
    <w:link w:val="BalloonTextChar"/>
    <w:uiPriority w:val="99"/>
    <w:semiHidden/>
    <w:unhideWhenUsed/>
    <w:rsid w:val="0014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DBD"/>
    <w:rPr>
      <w:color w:val="0000FF" w:themeColor="hyperlink"/>
      <w:u w:val="single"/>
    </w:rPr>
  </w:style>
  <w:style w:type="paragraph" w:styleId="BalloonText">
    <w:name w:val="Balloon Text"/>
    <w:basedOn w:val="Normal"/>
    <w:link w:val="BalloonTextChar"/>
    <w:uiPriority w:val="99"/>
    <w:semiHidden/>
    <w:unhideWhenUsed/>
    <w:rsid w:val="00140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post.com/publications/article/272416/google-brings-auto-showroom-to-mobile-with-new-se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2016-03-31T14:24:00Z</dcterms:created>
  <dcterms:modified xsi:type="dcterms:W3CDTF">2016-03-31T14:29:00Z</dcterms:modified>
</cp:coreProperties>
</file>