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F669BE" w:rsidRPr="00F669BE" w:rsidRDefault="00F669BE" w:rsidP="00F669BE">
      <w:pPr>
        <w:rPr>
          <w:b/>
          <w:color w:val="FF0000"/>
          <w:sz w:val="36"/>
        </w:rPr>
      </w:pPr>
      <w:r w:rsidRPr="00F669BE">
        <w:rPr>
          <w:b/>
          <w:color w:val="FF0000"/>
          <w:sz w:val="36"/>
        </w:rPr>
        <w:t>How Influencer Marketing is Evolving Amid the P</w:t>
      </w:r>
      <w:r w:rsidRPr="00F669BE">
        <w:rPr>
          <w:b/>
          <w:color w:val="FF0000"/>
          <w:sz w:val="36"/>
        </w:rPr>
        <w:t>andemic</w:t>
      </w:r>
    </w:p>
    <w:p w:rsidR="00F669BE" w:rsidRPr="00F669BE" w:rsidRDefault="00F669BE" w:rsidP="00F669BE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3C7301B" wp14:editId="5B8D3521">
            <wp:simplePos x="0" y="0"/>
            <wp:positionH relativeFrom="column">
              <wp:posOffset>4947285</wp:posOffset>
            </wp:positionH>
            <wp:positionV relativeFrom="paragraph">
              <wp:posOffset>465455</wp:posOffset>
            </wp:positionV>
            <wp:extent cx="992505" cy="1026160"/>
            <wp:effectExtent l="0" t="0" r="0" b="0"/>
            <wp:wrapTight wrapText="bothSides">
              <wp:wrapPolygon edited="0">
                <wp:start x="9536" y="0"/>
                <wp:lineTo x="4146" y="7218"/>
                <wp:lineTo x="4146" y="10025"/>
                <wp:lineTo x="4975" y="13634"/>
                <wp:lineTo x="2073" y="18045"/>
                <wp:lineTo x="2902" y="20851"/>
                <wp:lineTo x="17827" y="20851"/>
                <wp:lineTo x="18242" y="19649"/>
                <wp:lineTo x="16998" y="17644"/>
                <wp:lineTo x="12852" y="13634"/>
                <wp:lineTo x="14511" y="8421"/>
                <wp:lineTo x="16998" y="6817"/>
                <wp:lineTo x="16998" y="4411"/>
                <wp:lineTo x="13681" y="0"/>
                <wp:lineTo x="953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k-Tok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9BE">
        <w:rPr>
          <w:sz w:val="36"/>
        </w:rPr>
        <w:t>Traackr's Pierre-Loic Assayag talks about the pandemic's effect on influencer marketing, including the rise of TikTok and a shift in messaging from products to brand values. "We've also seen brands significantly loosen their control o</w:t>
      </w:r>
      <w:bookmarkStart w:id="0" w:name="_GoBack"/>
      <w:bookmarkEnd w:id="0"/>
      <w:r w:rsidRPr="00F669BE">
        <w:rPr>
          <w:sz w:val="36"/>
        </w:rPr>
        <w:t>ver content, giving influencers much more leeway on the messaging," he says.</w:t>
      </w:r>
    </w:p>
    <w:p w:rsidR="008E144F" w:rsidRDefault="00F669BE" w:rsidP="00F669BE">
      <w:pPr>
        <w:jc w:val="right"/>
        <w:rPr>
          <w:b/>
          <w:i/>
          <w:color w:val="FF0000"/>
          <w:sz w:val="36"/>
        </w:rPr>
      </w:pPr>
      <w:r w:rsidRPr="00F669BE">
        <w:rPr>
          <w:b/>
          <w:i/>
          <w:color w:val="FF0000"/>
          <w:sz w:val="36"/>
        </w:rPr>
        <w:t>eMarketer 9.8.20</w:t>
      </w:r>
    </w:p>
    <w:p w:rsidR="00F669BE" w:rsidRPr="00F669BE" w:rsidRDefault="00F669BE" w:rsidP="00F669BE">
      <w:pPr>
        <w:jc w:val="right"/>
        <w:rPr>
          <w:b/>
          <w:i/>
          <w:color w:val="FF0000"/>
          <w:sz w:val="28"/>
        </w:rPr>
      </w:pPr>
      <w:hyperlink r:id="rId6" w:history="1">
        <w:r w:rsidRPr="00F669BE">
          <w:rPr>
            <w:rStyle w:val="Hyperlink"/>
            <w:b/>
            <w:i/>
            <w:sz w:val="28"/>
          </w:rPr>
          <w:t>https://www.emarketer.com/content/how-has-pandemic-changed-influencer-marketing</w:t>
        </w:r>
      </w:hyperlink>
    </w:p>
    <w:p w:rsidR="00F669BE" w:rsidRPr="00F669BE" w:rsidRDefault="00F669BE" w:rsidP="00F669BE">
      <w:pPr>
        <w:jc w:val="right"/>
        <w:rPr>
          <w:b/>
          <w:i/>
          <w:color w:val="FF0000"/>
          <w:sz w:val="36"/>
        </w:rPr>
      </w:pPr>
    </w:p>
    <w:p w:rsidR="00F669BE" w:rsidRDefault="00F669BE" w:rsidP="00F669BE"/>
    <w:sectPr w:rsidR="00F6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BE"/>
    <w:rsid w:val="004A14F9"/>
    <w:rsid w:val="0051611A"/>
    <w:rsid w:val="00746FC2"/>
    <w:rsid w:val="008E144F"/>
    <w:rsid w:val="00F6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how-has-pandemic-changed-influencer-market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2020-09-08T17:56:00Z</dcterms:created>
  <dcterms:modified xsi:type="dcterms:W3CDTF">2020-09-08T17:59:00Z</dcterms:modified>
</cp:coreProperties>
</file>