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AF527E" w:rsidRPr="00AF527E" w:rsidRDefault="00AF527E" w:rsidP="00AF527E">
      <w:pPr>
        <w:rPr>
          <w:b/>
          <w:color w:val="948A54" w:themeColor="background2" w:themeShade="80"/>
          <w:sz w:val="40"/>
          <w:szCs w:val="40"/>
        </w:rPr>
      </w:pPr>
      <w:r w:rsidRPr="00AF527E">
        <w:rPr>
          <w:b/>
          <w:color w:val="948A54" w:themeColor="background2" w:themeShade="80"/>
          <w:sz w:val="40"/>
          <w:szCs w:val="40"/>
        </w:rPr>
        <w:t xml:space="preserve">How NPR’s Seoul </w:t>
      </w:r>
      <w:r w:rsidRPr="00AF527E">
        <w:rPr>
          <w:b/>
          <w:color w:val="948A54" w:themeColor="background2" w:themeShade="80"/>
          <w:sz w:val="40"/>
          <w:szCs w:val="40"/>
        </w:rPr>
        <w:t>Bureau Chief U</w:t>
      </w:r>
      <w:r w:rsidRPr="00AF527E">
        <w:rPr>
          <w:b/>
          <w:color w:val="948A54" w:themeColor="background2" w:themeShade="80"/>
          <w:sz w:val="40"/>
          <w:szCs w:val="40"/>
        </w:rPr>
        <w:t>ses Tum</w:t>
      </w:r>
      <w:r w:rsidRPr="00AF527E">
        <w:rPr>
          <w:b/>
          <w:color w:val="948A54" w:themeColor="background2" w:themeShade="80"/>
          <w:sz w:val="40"/>
          <w:szCs w:val="40"/>
        </w:rPr>
        <w:t>blr to Complement Her Reporting</w:t>
      </w:r>
    </w:p>
    <w:p w:rsidR="00CF175D" w:rsidRPr="00AF527E" w:rsidRDefault="00AF527E" w:rsidP="00AF527E">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76B50DCB" wp14:editId="1ADF2613">
            <wp:simplePos x="0" y="0"/>
            <wp:positionH relativeFrom="column">
              <wp:posOffset>4561205</wp:posOffset>
            </wp:positionH>
            <wp:positionV relativeFrom="paragraph">
              <wp:posOffset>164465</wp:posOffset>
            </wp:positionV>
            <wp:extent cx="1463675" cy="1755140"/>
            <wp:effectExtent l="0" t="0" r="3175" b="0"/>
            <wp:wrapTight wrapText="bothSides">
              <wp:wrapPolygon edited="0">
                <wp:start x="0" y="0"/>
                <wp:lineTo x="0" y="21334"/>
                <wp:lineTo x="21366" y="21334"/>
                <wp:lineTo x="21366" y="0"/>
                <wp:lineTo x="0" y="0"/>
              </wp:wrapPolygon>
            </wp:wrapTight>
            <wp:docPr id="1" name="Picture 1" descr="http://s3.amazonaws.com/static.texastribune.org/media/profiles/TxTrib-Staff_0017_HuElise_jpg_800x1000_q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static.texastribune.org/media/profiles/TxTrib-Staff_0017_HuElise_jpg_800x1000_q1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675" cy="175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27E">
        <w:rPr>
          <w:sz w:val="40"/>
          <w:szCs w:val="40"/>
        </w:rPr>
        <w:t>NPR’s new Seoul bureau chief Elise Hu uses her Tumblr blog Elise Goes East to share stories and tidbits both se</w:t>
      </w:r>
      <w:bookmarkStart w:id="0" w:name="_GoBack"/>
      <w:bookmarkEnd w:id="0"/>
      <w:r w:rsidRPr="00AF527E">
        <w:rPr>
          <w:sz w:val="40"/>
          <w:szCs w:val="40"/>
        </w:rPr>
        <w:t>rious and silly from her experiences living halfway around the world. Hu shares information that doesn’t make it into her NPR stories and observations about Seoul, where she’s lived since March. Since Hu started the blog, she’s attracted 7,000 followers, already exceeding her goal of 5,000 within the first year.</w:t>
      </w:r>
    </w:p>
    <w:p w:rsidR="00AF527E" w:rsidRDefault="00AF527E" w:rsidP="00AF527E">
      <w:pPr>
        <w:jc w:val="right"/>
        <w:rPr>
          <w:b/>
          <w:i/>
          <w:color w:val="948A54" w:themeColor="background2" w:themeShade="80"/>
          <w:sz w:val="40"/>
          <w:szCs w:val="40"/>
        </w:rPr>
      </w:pPr>
      <w:r w:rsidRPr="00AF527E">
        <w:rPr>
          <w:b/>
          <w:i/>
          <w:color w:val="948A54" w:themeColor="background2" w:themeShade="80"/>
          <w:sz w:val="40"/>
          <w:szCs w:val="40"/>
        </w:rPr>
        <w:t>Nieman Lab 5.4.15</w:t>
      </w:r>
    </w:p>
    <w:p w:rsidR="00AF527E" w:rsidRPr="00AF527E" w:rsidRDefault="00AF527E" w:rsidP="00AF527E">
      <w:pPr>
        <w:jc w:val="right"/>
        <w:rPr>
          <w:b/>
          <w:i/>
          <w:color w:val="948A54" w:themeColor="background2" w:themeShade="80"/>
        </w:rPr>
      </w:pPr>
      <w:hyperlink r:id="rId6" w:history="1">
        <w:r w:rsidRPr="00AF527E">
          <w:rPr>
            <w:rStyle w:val="Hyperlink"/>
            <w:b/>
            <w:i/>
            <w:color w:val="000080" w:themeColor="hyperlink" w:themeShade="80"/>
          </w:rPr>
          <w:t>http://www.niemanlab.org/2015/05/elise-goes-east-how-nprs-new-seoul-bureau-chief-is-using-tumblr-to-complement-her-reporting/?utm_source=API%27s+Need+to+Know+newsletter&amp;utm_campaign=98028be443-Need_to_Know_May_5_20155_5_2015&amp;utm_medium=email&amp;utm_term=0_e3bf78af04-98028be443-31697553</w:t>
        </w:r>
      </w:hyperlink>
    </w:p>
    <w:p w:rsidR="00AF527E" w:rsidRDefault="00AF527E" w:rsidP="00AF527E">
      <w:pPr>
        <w:jc w:val="right"/>
        <w:rPr>
          <w:b/>
          <w:i/>
          <w:color w:val="948A54" w:themeColor="background2" w:themeShade="80"/>
          <w:sz w:val="40"/>
          <w:szCs w:val="40"/>
        </w:rPr>
      </w:pPr>
    </w:p>
    <w:p w:rsidR="00AF527E" w:rsidRDefault="00AF527E" w:rsidP="00AF527E">
      <w:pPr>
        <w:jc w:val="right"/>
        <w:rPr>
          <w:b/>
          <w:i/>
          <w:color w:val="948A54" w:themeColor="background2" w:themeShade="80"/>
          <w:sz w:val="40"/>
          <w:szCs w:val="40"/>
        </w:rPr>
      </w:pPr>
    </w:p>
    <w:p w:rsidR="00AF527E" w:rsidRDefault="00AF527E" w:rsidP="00AF527E">
      <w:pPr>
        <w:jc w:val="right"/>
        <w:rPr>
          <w:b/>
          <w:i/>
          <w:color w:val="948A54" w:themeColor="background2" w:themeShade="80"/>
          <w:sz w:val="40"/>
          <w:szCs w:val="40"/>
        </w:rPr>
      </w:pPr>
    </w:p>
    <w:p w:rsidR="00AF527E" w:rsidRPr="00AF527E" w:rsidRDefault="00AF527E" w:rsidP="00AF527E">
      <w:pPr>
        <w:jc w:val="right"/>
        <w:rPr>
          <w:b/>
          <w:i/>
          <w:color w:val="948A54" w:themeColor="background2" w:themeShade="80"/>
          <w:sz w:val="40"/>
          <w:szCs w:val="40"/>
        </w:rPr>
      </w:pPr>
    </w:p>
    <w:sectPr w:rsidR="00AF527E" w:rsidRPr="00AF527E" w:rsidSect="00194E35">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7E"/>
    <w:rsid w:val="00194E35"/>
    <w:rsid w:val="00AF527E"/>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27E"/>
    <w:rPr>
      <w:color w:val="0000FF" w:themeColor="hyperlink"/>
      <w:u w:val="single"/>
    </w:rPr>
  </w:style>
  <w:style w:type="paragraph" w:styleId="BalloonText">
    <w:name w:val="Balloon Text"/>
    <w:basedOn w:val="Normal"/>
    <w:link w:val="BalloonTextChar"/>
    <w:uiPriority w:val="99"/>
    <w:semiHidden/>
    <w:unhideWhenUsed/>
    <w:rsid w:val="00AF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27E"/>
    <w:rPr>
      <w:color w:val="0000FF" w:themeColor="hyperlink"/>
      <w:u w:val="single"/>
    </w:rPr>
  </w:style>
  <w:style w:type="paragraph" w:styleId="BalloonText">
    <w:name w:val="Balloon Text"/>
    <w:basedOn w:val="Normal"/>
    <w:link w:val="BalloonTextChar"/>
    <w:uiPriority w:val="99"/>
    <w:semiHidden/>
    <w:unhideWhenUsed/>
    <w:rsid w:val="00AF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iemanlab.org/2015/05/elise-goes-east-how-nprs-new-seoul-bureau-chief-is-using-tumblr-to-complement-her-reporting/?utm_source=API%27s+Need+to+Know+newsletter&amp;utm_campaign=98028be443-Need_to_Know_May_5_20155_5_2015&amp;utm_medium=email&amp;utm_term=0_e3bf78af04-98028be443-3169755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2015-05-05T12:39:00Z</dcterms:created>
  <dcterms:modified xsi:type="dcterms:W3CDTF">2015-05-05T12:46:00Z</dcterms:modified>
</cp:coreProperties>
</file>