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12934" w:themeColor="text2" w:themeShade="7F"/>
  <w:body>
    <w:p w14:paraId="15C9082A" w14:textId="3686572D" w:rsidR="00D346FE" w:rsidRPr="00D346FE" w:rsidRDefault="00D346FE" w:rsidP="00D346FE">
      <w:pPr>
        <w:rPr>
          <w:b/>
          <w:bCs/>
          <w:color w:val="CCCC00"/>
          <w:sz w:val="36"/>
          <w:szCs w:val="36"/>
        </w:rPr>
      </w:pPr>
      <w:r w:rsidRPr="00D346FE">
        <w:rPr>
          <w:b/>
          <w:bCs/>
          <w:color w:val="CCCC00"/>
          <w:sz w:val="36"/>
          <w:szCs w:val="36"/>
        </w:rPr>
        <w:t xml:space="preserve">Idomoo </w:t>
      </w:r>
      <w:r w:rsidRPr="00D346FE">
        <w:rPr>
          <w:b/>
          <w:bCs/>
          <w:color w:val="CCCC00"/>
          <w:sz w:val="36"/>
          <w:szCs w:val="36"/>
        </w:rPr>
        <w:t>L</w:t>
      </w:r>
      <w:r w:rsidRPr="00D346FE">
        <w:rPr>
          <w:b/>
          <w:bCs/>
          <w:color w:val="CCCC00"/>
          <w:sz w:val="36"/>
          <w:szCs w:val="36"/>
        </w:rPr>
        <w:t xml:space="preserve">aunches </w:t>
      </w:r>
      <w:r w:rsidRPr="00D346FE">
        <w:rPr>
          <w:b/>
          <w:bCs/>
          <w:color w:val="CCCC00"/>
          <w:sz w:val="36"/>
          <w:szCs w:val="36"/>
        </w:rPr>
        <w:t>I</w:t>
      </w:r>
      <w:r w:rsidRPr="00D346FE">
        <w:rPr>
          <w:b/>
          <w:bCs/>
          <w:color w:val="CCCC00"/>
          <w:sz w:val="36"/>
          <w:szCs w:val="36"/>
        </w:rPr>
        <w:t xml:space="preserve">nteractive </w:t>
      </w:r>
      <w:r w:rsidRPr="00D346FE">
        <w:rPr>
          <w:b/>
          <w:bCs/>
          <w:color w:val="CCCC00"/>
          <w:sz w:val="36"/>
          <w:szCs w:val="36"/>
        </w:rPr>
        <w:t>V</w:t>
      </w:r>
      <w:r w:rsidRPr="00D346FE">
        <w:rPr>
          <w:b/>
          <w:bCs/>
          <w:color w:val="CCCC00"/>
          <w:sz w:val="36"/>
          <w:szCs w:val="36"/>
        </w:rPr>
        <w:t xml:space="preserve">ideo </w:t>
      </w:r>
      <w:r w:rsidRPr="00D346FE">
        <w:rPr>
          <w:b/>
          <w:bCs/>
          <w:color w:val="CCCC00"/>
          <w:sz w:val="36"/>
          <w:szCs w:val="36"/>
        </w:rPr>
        <w:t>T</w:t>
      </w:r>
      <w:r w:rsidRPr="00D346FE">
        <w:rPr>
          <w:b/>
          <w:bCs/>
          <w:color w:val="CCCC00"/>
          <w:sz w:val="36"/>
          <w:szCs w:val="36"/>
        </w:rPr>
        <w:t>ool</w:t>
      </w:r>
    </w:p>
    <w:p w14:paraId="4FE55AF2" w14:textId="0FC52916" w:rsidR="00D346FE" w:rsidRPr="00D346FE" w:rsidRDefault="00DA1339" w:rsidP="00D346F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F15F496" wp14:editId="1F73600E">
            <wp:simplePos x="0" y="0"/>
            <wp:positionH relativeFrom="column">
              <wp:posOffset>4633388</wp:posOffset>
            </wp:positionH>
            <wp:positionV relativeFrom="paragraph">
              <wp:posOffset>497758</wp:posOffset>
            </wp:positionV>
            <wp:extent cx="1362710" cy="1027430"/>
            <wp:effectExtent l="19050" t="0" r="27940" b="325120"/>
            <wp:wrapTight wrapText="bothSides">
              <wp:wrapPolygon edited="0">
                <wp:start x="0" y="0"/>
                <wp:lineTo x="-302" y="400"/>
                <wp:lineTo x="-302" y="28035"/>
                <wp:lineTo x="21741" y="28035"/>
                <wp:lineTo x="21741" y="6408"/>
                <wp:lineTo x="21439" y="400"/>
                <wp:lineTo x="21439" y="0"/>
                <wp:lineTo x="0" y="0"/>
              </wp:wrapPolygon>
            </wp:wrapTight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27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6FE" w:rsidRPr="00D346FE">
        <w:rPr>
          <w:sz w:val="36"/>
          <w:szCs w:val="36"/>
        </w:rPr>
        <w:t xml:space="preserve">Idomoo has launched The Next Generation Video Platform designed to enable brands to update videos in real-time based on contextual signals such as location and give users interactive options such as being able to click on a product. Idomoo Chief Technology Officer and co-founder Danny Kalish says the platform "closes the gap between a static video and the dynamic, up-to-date, contextual web." </w:t>
      </w:r>
    </w:p>
    <w:p w14:paraId="6F2BCEC3" w14:textId="4196E58E" w:rsidR="00FE75DF" w:rsidRPr="00D346FE" w:rsidRDefault="00D346FE" w:rsidP="00D346FE">
      <w:pPr>
        <w:jc w:val="right"/>
        <w:rPr>
          <w:b/>
          <w:bCs/>
          <w:i/>
          <w:iCs/>
          <w:color w:val="CCCC00"/>
          <w:sz w:val="36"/>
          <w:szCs w:val="36"/>
        </w:rPr>
      </w:pPr>
      <w:r w:rsidRPr="00D346FE">
        <w:rPr>
          <w:b/>
          <w:bCs/>
          <w:i/>
          <w:iCs/>
          <w:color w:val="CCCC00"/>
          <w:sz w:val="36"/>
          <w:szCs w:val="36"/>
        </w:rPr>
        <w:t>MediaPost Communications (free registration) 8/4</w:t>
      </w:r>
      <w:r w:rsidRPr="00D346FE">
        <w:rPr>
          <w:b/>
          <w:bCs/>
          <w:i/>
          <w:iCs/>
          <w:color w:val="CCCC00"/>
          <w:sz w:val="36"/>
          <w:szCs w:val="36"/>
        </w:rPr>
        <w:t>/21</w:t>
      </w:r>
    </w:p>
    <w:p w14:paraId="54F15D10" w14:textId="739F20BF" w:rsidR="00D346FE" w:rsidRPr="00D346FE" w:rsidRDefault="00D346FE" w:rsidP="00D346FE">
      <w:pPr>
        <w:jc w:val="right"/>
        <w:rPr>
          <w:i/>
          <w:iCs/>
          <w:sz w:val="28"/>
          <w:szCs w:val="28"/>
        </w:rPr>
      </w:pPr>
      <w:hyperlink r:id="rId5" w:history="1">
        <w:r w:rsidRPr="00D346FE">
          <w:rPr>
            <w:rStyle w:val="Hyperlink"/>
            <w:i/>
            <w:iCs/>
            <w:sz w:val="28"/>
            <w:szCs w:val="28"/>
          </w:rPr>
          <w:t>https://www.mediapost.com/publications/article/365654/interactive-video-tool-could-help-marketers-update.html?edition=123216</w:t>
        </w:r>
      </w:hyperlink>
    </w:p>
    <w:p w14:paraId="627A1E76" w14:textId="77777777" w:rsidR="00D346FE" w:rsidRDefault="00D346FE" w:rsidP="00D346FE"/>
    <w:sectPr w:rsidR="00D346F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A1"/>
    <w:rsid w:val="003837C3"/>
    <w:rsid w:val="00A60DA1"/>
    <w:rsid w:val="00D346FE"/>
    <w:rsid w:val="00DA133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."/>
  <w:listSeparator w:val=","/>
  <w14:docId w14:val="4BEA4E32"/>
  <w15:chartTrackingRefBased/>
  <w15:docId w15:val="{5881B5B2-B681-4A8C-82A4-189F6A2E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ost.com/publications/article/365654/interactive-video-tool-could-help-marketers-update.html?edition=12321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2021-08-07T14:01:00Z</dcterms:created>
  <dcterms:modified xsi:type="dcterms:W3CDTF">2021-08-07T14:01:00Z</dcterms:modified>
</cp:coreProperties>
</file>