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D86D7A" w:rsidRPr="00D86D7A" w:rsidRDefault="00D86D7A" w:rsidP="00D86D7A">
      <w:pPr>
        <w:rPr>
          <w:b/>
          <w:color w:val="339966"/>
          <w:sz w:val="36"/>
        </w:rPr>
      </w:pPr>
      <w:r>
        <w:rPr>
          <w:b/>
          <w:color w:val="339966"/>
          <w:sz w:val="36"/>
        </w:rPr>
        <w:t>Sen. Warner Supports Increasing Rural B</w:t>
      </w:r>
      <w:r w:rsidRPr="00D86D7A">
        <w:rPr>
          <w:b/>
          <w:color w:val="339966"/>
          <w:sz w:val="36"/>
        </w:rPr>
        <w:t>roadband</w:t>
      </w:r>
    </w:p>
    <w:p w:rsidR="00D86D7A" w:rsidRPr="00D86D7A" w:rsidRDefault="00D86D7A" w:rsidP="00D86D7A">
      <w:pPr>
        <w:rPr>
          <w:sz w:val="36"/>
        </w:rPr>
      </w:pPr>
      <w:r>
        <w:rPr>
          <w:noProof/>
        </w:rPr>
        <w:drawing>
          <wp:anchor distT="0" distB="0" distL="114300" distR="114300" simplePos="0" relativeHeight="251658240" behindDoc="1" locked="0" layoutInCell="1" allowOverlap="1" wp14:anchorId="047C2129" wp14:editId="2910DBAA">
            <wp:simplePos x="0" y="0"/>
            <wp:positionH relativeFrom="column">
              <wp:posOffset>4265930</wp:posOffset>
            </wp:positionH>
            <wp:positionV relativeFrom="paragraph">
              <wp:posOffset>815975</wp:posOffset>
            </wp:positionV>
            <wp:extent cx="1506855" cy="1149350"/>
            <wp:effectExtent l="0" t="0" r="0" b="0"/>
            <wp:wrapTight wrapText="bothSides">
              <wp:wrapPolygon edited="0">
                <wp:start x="0" y="0"/>
                <wp:lineTo x="0" y="21123"/>
                <wp:lineTo x="21300" y="21123"/>
                <wp:lineTo x="2130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85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D7A">
        <w:rPr>
          <w:sz w:val="36"/>
        </w:rPr>
        <w:t>The Federal Communications Commission needs to act more aggressively to provide universal broadband access in the face of the country's need to remain at home, Sen. Mark Warner, D-Va., said. The ranking member of the Senate Intelligence Committee urged FCC Chairman Ajit Pai to take such steps as increase power limits in rural areas for wireless broadband providers and relax restraints on antenna height.</w:t>
      </w:r>
    </w:p>
    <w:p w:rsidR="008E144F" w:rsidRPr="00D86D7A" w:rsidRDefault="00D86D7A" w:rsidP="00D86D7A">
      <w:pPr>
        <w:jc w:val="right"/>
        <w:rPr>
          <w:b/>
          <w:i/>
          <w:color w:val="339966"/>
          <w:sz w:val="36"/>
        </w:rPr>
      </w:pPr>
      <w:r w:rsidRPr="00D86D7A">
        <w:rPr>
          <w:b/>
          <w:i/>
          <w:color w:val="339966"/>
          <w:sz w:val="36"/>
        </w:rPr>
        <w:t>The Hill 4</w:t>
      </w:r>
      <w:r w:rsidRPr="00D86D7A">
        <w:rPr>
          <w:b/>
          <w:i/>
          <w:color w:val="339966"/>
          <w:sz w:val="36"/>
        </w:rPr>
        <w:t>.16.20</w:t>
      </w:r>
    </w:p>
    <w:p w:rsidR="00D86D7A" w:rsidRDefault="00D86D7A" w:rsidP="00D86D7A">
      <w:pPr>
        <w:rPr>
          <w:sz w:val="28"/>
        </w:rPr>
      </w:pPr>
      <w:hyperlink r:id="rId6" w:history="1">
        <w:r w:rsidRPr="00D86D7A">
          <w:rPr>
            <w:rStyle w:val="Hyperlink"/>
            <w:sz w:val="28"/>
          </w:rPr>
          <w:t>https://thehill.com/policy/technology/493229-senate-democrat-urges-fcc-to-more-aggressively-expand-internet-access</w:t>
        </w:r>
      </w:hyperlink>
    </w:p>
    <w:p w:rsidR="00D86D7A" w:rsidRDefault="00D86D7A" w:rsidP="00D86D7A">
      <w:pPr>
        <w:rPr>
          <w:sz w:val="28"/>
        </w:rPr>
      </w:pPr>
      <w:r>
        <w:rPr>
          <w:sz w:val="28"/>
        </w:rPr>
        <w:t>Image credit:</w:t>
      </w:r>
    </w:p>
    <w:p w:rsidR="00D86D7A" w:rsidRPr="00D86D7A" w:rsidRDefault="00D86D7A" w:rsidP="00D86D7A">
      <w:pPr>
        <w:rPr>
          <w:sz w:val="28"/>
        </w:rPr>
      </w:pPr>
      <w:hyperlink r:id="rId7" w:history="1">
        <w:r w:rsidRPr="005C767D">
          <w:rPr>
            <w:rStyle w:val="Hyperlink"/>
            <w:sz w:val="28"/>
          </w:rPr>
          <w:t>http://southeastagnet.com/wp-content/uploads/2018/01/Broadband-Accelerate-Internet-3.jpg</w:t>
        </w:r>
      </w:hyperlink>
      <w:r>
        <w:rPr>
          <w:sz w:val="28"/>
        </w:rPr>
        <w:t xml:space="preserve"> </w:t>
      </w:r>
      <w:bookmarkStart w:id="0" w:name="_GoBack"/>
      <w:bookmarkEnd w:id="0"/>
    </w:p>
    <w:p w:rsidR="00D86D7A" w:rsidRPr="00D86D7A" w:rsidRDefault="00D86D7A" w:rsidP="00D86D7A">
      <w:pPr>
        <w:rPr>
          <w:sz w:val="28"/>
        </w:rPr>
      </w:pPr>
    </w:p>
    <w:sectPr w:rsidR="00D86D7A" w:rsidRPr="00D8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A"/>
    <w:rsid w:val="004A14F9"/>
    <w:rsid w:val="0051611A"/>
    <w:rsid w:val="00746FC2"/>
    <w:rsid w:val="008E144F"/>
    <w:rsid w:val="00D8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7A"/>
    <w:rPr>
      <w:color w:val="0000FF" w:themeColor="hyperlink"/>
      <w:u w:val="single"/>
    </w:rPr>
  </w:style>
  <w:style w:type="paragraph" w:styleId="BalloonText">
    <w:name w:val="Balloon Text"/>
    <w:basedOn w:val="Normal"/>
    <w:link w:val="BalloonTextChar"/>
    <w:uiPriority w:val="99"/>
    <w:semiHidden/>
    <w:unhideWhenUsed/>
    <w:rsid w:val="00D8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7A"/>
    <w:rPr>
      <w:color w:val="0000FF" w:themeColor="hyperlink"/>
      <w:u w:val="single"/>
    </w:rPr>
  </w:style>
  <w:style w:type="paragraph" w:styleId="BalloonText">
    <w:name w:val="Balloon Text"/>
    <w:basedOn w:val="Normal"/>
    <w:link w:val="BalloonTextChar"/>
    <w:uiPriority w:val="99"/>
    <w:semiHidden/>
    <w:unhideWhenUsed/>
    <w:rsid w:val="00D8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heastagnet.com/wp-content/uploads/2018/01/Broadband-Accelerate-Internet-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hill.com/policy/technology/493229-senate-democrat-urges-fcc-to-more-aggressively-expand-internet-acc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2020-04-20T17:48:00Z</dcterms:created>
  <dcterms:modified xsi:type="dcterms:W3CDTF">2020-04-20T17:54:00Z</dcterms:modified>
</cp:coreProperties>
</file>