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26B5A413" w14:textId="566B94C9" w:rsidR="0065741A" w:rsidRPr="00006F04" w:rsidRDefault="0065741A" w:rsidP="0065741A">
      <w:pPr>
        <w:rPr>
          <w:b/>
          <w:bCs/>
          <w:color w:val="666633"/>
          <w:sz w:val="36"/>
          <w:szCs w:val="36"/>
        </w:rPr>
      </w:pPr>
      <w:r w:rsidRPr="00006F04">
        <w:rPr>
          <w:b/>
          <w:bCs/>
          <w:color w:val="666633"/>
          <w:sz w:val="36"/>
          <w:szCs w:val="36"/>
        </w:rPr>
        <w:t xml:space="preserve">"Everyday </w:t>
      </w:r>
      <w:r w:rsidR="00006F04" w:rsidRPr="00006F04">
        <w:rPr>
          <w:b/>
          <w:bCs/>
          <w:color w:val="666633"/>
          <w:sz w:val="36"/>
          <w:szCs w:val="36"/>
        </w:rPr>
        <w:t>I</w:t>
      </w:r>
      <w:r w:rsidRPr="00006F04">
        <w:rPr>
          <w:b/>
          <w:bCs/>
          <w:color w:val="666633"/>
          <w:sz w:val="36"/>
          <w:szCs w:val="36"/>
        </w:rPr>
        <w:t xml:space="preserve">nfluencers" </w:t>
      </w:r>
      <w:r w:rsidR="00006F04" w:rsidRPr="00006F04">
        <w:rPr>
          <w:b/>
          <w:bCs/>
          <w:color w:val="666633"/>
          <w:sz w:val="36"/>
          <w:szCs w:val="36"/>
        </w:rPr>
        <w:t>A</w:t>
      </w:r>
      <w:r w:rsidRPr="00006F04">
        <w:rPr>
          <w:b/>
          <w:bCs/>
          <w:color w:val="666633"/>
          <w:sz w:val="36"/>
          <w:szCs w:val="36"/>
        </w:rPr>
        <w:t xml:space="preserve">re </w:t>
      </w:r>
      <w:r w:rsidR="00006F04" w:rsidRPr="00006F04">
        <w:rPr>
          <w:b/>
          <w:bCs/>
          <w:color w:val="666633"/>
          <w:sz w:val="36"/>
          <w:szCs w:val="36"/>
        </w:rPr>
        <w:t>K</w:t>
      </w:r>
      <w:r w:rsidRPr="00006F04">
        <w:rPr>
          <w:b/>
          <w:bCs/>
          <w:color w:val="666633"/>
          <w:sz w:val="36"/>
          <w:szCs w:val="36"/>
        </w:rPr>
        <w:t xml:space="preserve">ey </w:t>
      </w:r>
      <w:r w:rsidR="00006F04" w:rsidRPr="00006F04">
        <w:rPr>
          <w:b/>
          <w:bCs/>
          <w:color w:val="666633"/>
          <w:sz w:val="36"/>
          <w:szCs w:val="36"/>
        </w:rPr>
        <w:t>F</w:t>
      </w:r>
      <w:r w:rsidRPr="00006F04">
        <w:rPr>
          <w:b/>
          <w:bCs/>
          <w:color w:val="666633"/>
          <w:sz w:val="36"/>
          <w:szCs w:val="36"/>
        </w:rPr>
        <w:t xml:space="preserve">or TV </w:t>
      </w:r>
      <w:r w:rsidR="00006F04" w:rsidRPr="00006F04">
        <w:rPr>
          <w:b/>
          <w:bCs/>
          <w:color w:val="666633"/>
          <w:sz w:val="36"/>
          <w:szCs w:val="36"/>
        </w:rPr>
        <w:t>V</w:t>
      </w:r>
      <w:r w:rsidRPr="00006F04">
        <w:rPr>
          <w:b/>
          <w:bCs/>
          <w:color w:val="666633"/>
          <w:sz w:val="36"/>
          <w:szCs w:val="36"/>
        </w:rPr>
        <w:t>iewing</w:t>
      </w:r>
    </w:p>
    <w:p w14:paraId="3A7F2E22" w14:textId="6D94EC45" w:rsidR="0065741A" w:rsidRPr="00006F04" w:rsidRDefault="00A51CA8" w:rsidP="0065741A">
      <w:pPr>
        <w:rPr>
          <w:sz w:val="36"/>
          <w:szCs w:val="36"/>
        </w:rPr>
      </w:pPr>
      <w:r>
        <w:rPr>
          <w:noProof/>
          <w:sz w:val="36"/>
          <w:szCs w:val="36"/>
        </w:rPr>
        <w:drawing>
          <wp:anchor distT="0" distB="0" distL="114300" distR="114300" simplePos="0" relativeHeight="251657216" behindDoc="1" locked="0" layoutInCell="1" allowOverlap="1" wp14:anchorId="67EBB61A" wp14:editId="0D8E63AB">
            <wp:simplePos x="0" y="0"/>
            <wp:positionH relativeFrom="column">
              <wp:posOffset>4704080</wp:posOffset>
            </wp:positionH>
            <wp:positionV relativeFrom="paragraph">
              <wp:posOffset>493602</wp:posOffset>
            </wp:positionV>
            <wp:extent cx="1416685" cy="944880"/>
            <wp:effectExtent l="152400" t="152400" r="354965" b="369570"/>
            <wp:wrapTight wrapText="bothSides">
              <wp:wrapPolygon edited="0">
                <wp:start x="1162" y="-3484"/>
                <wp:lineTo x="-2324" y="-2613"/>
                <wp:lineTo x="-2324" y="23516"/>
                <wp:lineTo x="-1743" y="25258"/>
                <wp:lineTo x="2614" y="28742"/>
                <wp:lineTo x="2905" y="29613"/>
                <wp:lineTo x="21494" y="29613"/>
                <wp:lineTo x="21784" y="28742"/>
                <wp:lineTo x="25850" y="25258"/>
                <wp:lineTo x="26722" y="18290"/>
                <wp:lineTo x="26722" y="4355"/>
                <wp:lineTo x="23236" y="-2177"/>
                <wp:lineTo x="22946" y="-3484"/>
                <wp:lineTo x="1162" y="-3484"/>
              </wp:wrapPolygon>
            </wp:wrapTight>
            <wp:docPr id="1233526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6685" cy="9448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5741A" w:rsidRPr="00006F04">
        <w:rPr>
          <w:sz w:val="36"/>
          <w:szCs w:val="36"/>
        </w:rPr>
        <w:t xml:space="preserve">Most viewers in a Horizon Media study found "everyday influencers," those with as little as 100 followers, most persuasive. Horizon analyzed social media patterns with artificial intelligence in its research, which also revealed that people have 60% odds of watching shows with 10 or more recommendations and only 40% when the programs have just one. </w:t>
      </w:r>
    </w:p>
    <w:p w14:paraId="1DD33305" w14:textId="5B76F68E" w:rsidR="00FE75DF" w:rsidRPr="00006F04" w:rsidRDefault="0065741A" w:rsidP="00006F04">
      <w:pPr>
        <w:jc w:val="right"/>
        <w:rPr>
          <w:b/>
          <w:bCs/>
          <w:i/>
          <w:iCs/>
          <w:color w:val="666633"/>
          <w:sz w:val="36"/>
          <w:szCs w:val="36"/>
        </w:rPr>
      </w:pPr>
      <w:r w:rsidRPr="00006F04">
        <w:rPr>
          <w:b/>
          <w:bCs/>
          <w:i/>
          <w:iCs/>
          <w:color w:val="666633"/>
          <w:sz w:val="36"/>
          <w:szCs w:val="36"/>
        </w:rPr>
        <w:t xml:space="preserve">Next TV/Broadcasting+Cable </w:t>
      </w:r>
      <w:r w:rsidRPr="00006F04">
        <w:rPr>
          <w:b/>
          <w:bCs/>
          <w:i/>
          <w:iCs/>
          <w:color w:val="666633"/>
          <w:sz w:val="36"/>
          <w:szCs w:val="36"/>
        </w:rPr>
        <w:t>8.11.23</w:t>
      </w:r>
    </w:p>
    <w:p w14:paraId="37CFAEDA" w14:textId="4524CB0D" w:rsidR="0065741A" w:rsidRDefault="00006F04" w:rsidP="00006F04">
      <w:pPr>
        <w:jc w:val="right"/>
        <w:rPr>
          <w:i/>
          <w:iCs/>
          <w:sz w:val="24"/>
          <w:szCs w:val="24"/>
        </w:rPr>
      </w:pPr>
      <w:hyperlink r:id="rId5" w:history="1">
        <w:r w:rsidRPr="00006F04">
          <w:rPr>
            <w:rStyle w:val="Hyperlink"/>
            <w:i/>
            <w:iCs/>
            <w:sz w:val="24"/>
            <w:szCs w:val="24"/>
          </w:rPr>
          <w:t>https://www.nexttv.com/news/horizon-media-uses-ai-to-id-people-who-influence-tv-viewing?utm_term=A25693A1-51B6-4112-BDE4-56BD420E983F&amp;utm_campaign=46D8BE3E-0142-457E-B195-A1325C099C61&amp;utm_medium=email&amp;utm_content=22CE254B-08E6-4497-80B5-693EF633D72D&amp;utm_source=SmartBrief</w:t>
        </w:r>
      </w:hyperlink>
    </w:p>
    <w:p w14:paraId="4CD0F863" w14:textId="491DD7CC" w:rsidR="00A51CA8" w:rsidRDefault="00A51CA8" w:rsidP="00006F04">
      <w:pPr>
        <w:jc w:val="right"/>
        <w:rPr>
          <w:i/>
          <w:iCs/>
          <w:sz w:val="24"/>
          <w:szCs w:val="24"/>
        </w:rPr>
      </w:pPr>
      <w:r>
        <w:rPr>
          <w:i/>
          <w:iCs/>
          <w:sz w:val="24"/>
          <w:szCs w:val="24"/>
        </w:rPr>
        <w:t>Image credit:</w:t>
      </w:r>
    </w:p>
    <w:p w14:paraId="4397BA3F" w14:textId="3BDE68D2" w:rsidR="00A51CA8" w:rsidRDefault="00706D43" w:rsidP="00006F04">
      <w:pPr>
        <w:jc w:val="right"/>
        <w:rPr>
          <w:i/>
          <w:iCs/>
          <w:sz w:val="24"/>
          <w:szCs w:val="24"/>
        </w:rPr>
      </w:pPr>
      <w:hyperlink r:id="rId6" w:history="1">
        <w:r w:rsidRPr="00426ABD">
          <w:rPr>
            <w:rStyle w:val="Hyperlink"/>
            <w:i/>
            <w:iCs/>
            <w:sz w:val="24"/>
            <w:szCs w:val="24"/>
          </w:rPr>
          <w:t>https://www.fashiongonerogue.com/wp-content/uploads/2019/07/Social-Media-Influencer.jpg</w:t>
        </w:r>
      </w:hyperlink>
    </w:p>
    <w:p w14:paraId="649B5E22" w14:textId="77777777" w:rsidR="00706D43" w:rsidRPr="00006F04" w:rsidRDefault="00706D43" w:rsidP="00006F04">
      <w:pPr>
        <w:jc w:val="right"/>
        <w:rPr>
          <w:i/>
          <w:iCs/>
          <w:sz w:val="24"/>
          <w:szCs w:val="24"/>
        </w:rPr>
      </w:pPr>
    </w:p>
    <w:p w14:paraId="05EF3150" w14:textId="77777777" w:rsidR="00006F04" w:rsidRDefault="00006F04" w:rsidP="0065741A"/>
    <w:sectPr w:rsidR="00006F0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DE"/>
    <w:rsid w:val="00006F04"/>
    <w:rsid w:val="003837C3"/>
    <w:rsid w:val="005855DE"/>
    <w:rsid w:val="0065741A"/>
    <w:rsid w:val="00706D43"/>
    <w:rsid w:val="00A51CA8"/>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4]"/>
    </o:shapedefaults>
    <o:shapelayout v:ext="edit">
      <o:idmap v:ext="edit" data="1"/>
    </o:shapelayout>
  </w:shapeDefaults>
  <w:decimalSymbol w:val="."/>
  <w:listSeparator w:val=","/>
  <w14:docId w14:val="4DC7870A"/>
  <w15:chartTrackingRefBased/>
  <w15:docId w15:val="{164EC67A-152F-464E-8C0A-96AB70AE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F04"/>
    <w:rPr>
      <w:color w:val="0563C1" w:themeColor="hyperlink"/>
      <w:u w:val="single"/>
    </w:rPr>
  </w:style>
  <w:style w:type="character" w:styleId="UnresolvedMention">
    <w:name w:val="Unresolved Mention"/>
    <w:basedOn w:val="DefaultParagraphFont"/>
    <w:uiPriority w:val="99"/>
    <w:semiHidden/>
    <w:unhideWhenUsed/>
    <w:rsid w:val="0000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shiongonerogue.com/wp-content/uploads/2019/07/Social-Media-Influencer.jpg" TargetMode="External"/><Relationship Id="rId5" Type="http://schemas.openxmlformats.org/officeDocument/2006/relationships/hyperlink" Target="https://www.nexttv.com/news/horizon-media-uses-ai-to-id-people-who-influence-tv-viewing?utm_term=A25693A1-51B6-4112-BDE4-56BD420E983F&amp;utm_campaign=46D8BE3E-0142-457E-B195-A1325C099C61&amp;utm_medium=email&amp;utm_content=22CE254B-08E6-4497-80B5-693EF633D72D&amp;utm_source=SmartBrie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2023-08-14T16:27:00Z</dcterms:created>
  <dcterms:modified xsi:type="dcterms:W3CDTF">2023-08-14T16:27:00Z</dcterms:modified>
</cp:coreProperties>
</file>