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E3667" w:rsidRPr="00CE3667" w:rsidRDefault="00CE3667" w:rsidP="00CE3667">
      <w:pPr>
        <w:rPr>
          <w:b/>
          <w:color w:val="9900FF"/>
          <w:sz w:val="40"/>
          <w:szCs w:val="40"/>
        </w:rPr>
      </w:pPr>
      <w:bookmarkStart w:id="0" w:name="_GoBack"/>
      <w:bookmarkEnd w:id="0"/>
      <w:r w:rsidRPr="00CE3667">
        <w:rPr>
          <w:b/>
          <w:color w:val="9900FF"/>
          <w:sz w:val="40"/>
          <w:szCs w:val="40"/>
        </w:rPr>
        <w:t xml:space="preserve">Influencers </w:t>
      </w:r>
      <w:r w:rsidRPr="00CE3667">
        <w:rPr>
          <w:b/>
          <w:color w:val="9900FF"/>
          <w:sz w:val="40"/>
          <w:szCs w:val="40"/>
        </w:rPr>
        <w:t>W</w:t>
      </w:r>
      <w:r w:rsidRPr="00CE3667">
        <w:rPr>
          <w:b/>
          <w:color w:val="9900FF"/>
          <w:sz w:val="40"/>
          <w:szCs w:val="40"/>
        </w:rPr>
        <w:t xml:space="preserve">ant a </w:t>
      </w:r>
      <w:r w:rsidRPr="00CE3667">
        <w:rPr>
          <w:b/>
          <w:color w:val="9900FF"/>
          <w:sz w:val="40"/>
          <w:szCs w:val="40"/>
        </w:rPr>
        <w:t>True P</w:t>
      </w:r>
      <w:r>
        <w:rPr>
          <w:b/>
          <w:color w:val="9900FF"/>
          <w:sz w:val="40"/>
          <w:szCs w:val="40"/>
        </w:rPr>
        <w:t>artnership w</w:t>
      </w:r>
      <w:r w:rsidRPr="00CE3667">
        <w:rPr>
          <w:b/>
          <w:color w:val="9900FF"/>
          <w:sz w:val="40"/>
          <w:szCs w:val="40"/>
        </w:rPr>
        <w:t xml:space="preserve">ith </w:t>
      </w:r>
      <w:r w:rsidRPr="00CE3667">
        <w:rPr>
          <w:b/>
          <w:color w:val="9900FF"/>
          <w:sz w:val="40"/>
          <w:szCs w:val="40"/>
        </w:rPr>
        <w:t>B</w:t>
      </w:r>
      <w:r w:rsidRPr="00CE3667">
        <w:rPr>
          <w:b/>
          <w:color w:val="9900FF"/>
          <w:sz w:val="40"/>
          <w:szCs w:val="40"/>
        </w:rPr>
        <w:t>rands</w:t>
      </w:r>
    </w:p>
    <w:p w:rsidR="00CE3667" w:rsidRPr="00CE3667" w:rsidRDefault="00CE3667" w:rsidP="00CE3667">
      <w:pPr>
        <w:rPr>
          <w:sz w:val="40"/>
          <w:szCs w:val="40"/>
        </w:rPr>
      </w:pPr>
      <w:r w:rsidRPr="00CE3667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1CC64BE" wp14:editId="194178DC">
            <wp:simplePos x="0" y="0"/>
            <wp:positionH relativeFrom="column">
              <wp:posOffset>3850640</wp:posOffset>
            </wp:positionH>
            <wp:positionV relativeFrom="paragraph">
              <wp:posOffset>786765</wp:posOffset>
            </wp:positionV>
            <wp:extent cx="2067560" cy="1162050"/>
            <wp:effectExtent l="0" t="0" r="8890" b="0"/>
            <wp:wrapTight wrapText="bothSides">
              <wp:wrapPolygon edited="0">
                <wp:start x="0" y="0"/>
                <wp:lineTo x="0" y="21246"/>
                <wp:lineTo x="21494" y="21246"/>
                <wp:lineTo x="21494" y="0"/>
                <wp:lineTo x="0" y="0"/>
              </wp:wrapPolygon>
            </wp:wrapTight>
            <wp:docPr id="1" name="Picture 1" descr="Image result for influenc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fluenc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667">
        <w:rPr>
          <w:sz w:val="40"/>
          <w:szCs w:val="40"/>
        </w:rPr>
        <w:t>Eighty-five percent of influencers say they will take part in more branded campaigns next year and 77% work with brands on ongoing campaigns, according to Julius. More than 63% said the top reason they rejected a brand was concerns about content control.</w:t>
      </w:r>
      <w:r w:rsidRPr="00CE3667">
        <w:rPr>
          <w:rFonts w:ascii="Arial" w:hAnsi="Arial" w:cs="Arial"/>
          <w:noProof/>
          <w:sz w:val="40"/>
          <w:szCs w:val="40"/>
        </w:rPr>
        <w:t xml:space="preserve"> </w:t>
      </w:r>
    </w:p>
    <w:p w:rsidR="008E144F" w:rsidRPr="00CE3667" w:rsidRDefault="00CE3667" w:rsidP="00CE3667">
      <w:pPr>
        <w:jc w:val="right"/>
        <w:rPr>
          <w:b/>
          <w:i/>
          <w:color w:val="9900FF"/>
          <w:sz w:val="40"/>
          <w:szCs w:val="40"/>
        </w:rPr>
      </w:pPr>
      <w:r w:rsidRPr="00CE3667">
        <w:rPr>
          <w:b/>
          <w:i/>
          <w:color w:val="9900FF"/>
          <w:sz w:val="40"/>
          <w:szCs w:val="40"/>
        </w:rPr>
        <w:t>The D</w:t>
      </w:r>
      <w:r w:rsidRPr="00CE3667">
        <w:rPr>
          <w:b/>
          <w:i/>
          <w:color w:val="9900FF"/>
          <w:sz w:val="40"/>
          <w:szCs w:val="40"/>
        </w:rPr>
        <w:t>rum (Glasgow, Scotland) 12/13/16</w:t>
      </w:r>
    </w:p>
    <w:p w:rsidR="00CE3667" w:rsidRDefault="00CE3667" w:rsidP="00CE3667">
      <w:hyperlink r:id="rId6" w:history="1">
        <w:r w:rsidRPr="00CE0E0D">
          <w:rPr>
            <w:rStyle w:val="Hyperlink"/>
          </w:rPr>
          <w:t>http://www.thedrum.com/news/2016/12/13/influencers-seek-authenticity-and-collaboration-with-brands-their-roles-evolve-and</w:t>
        </w:r>
      </w:hyperlink>
    </w:p>
    <w:p w:rsidR="00CE3667" w:rsidRDefault="00CE3667" w:rsidP="00CE3667">
      <w:r>
        <w:t>Image source:</w:t>
      </w:r>
    </w:p>
    <w:p w:rsidR="00CE3667" w:rsidRDefault="00CE3667" w:rsidP="00CE3667">
      <w:hyperlink r:id="rId7" w:history="1">
        <w:r w:rsidRPr="00CE0E0D">
          <w:rPr>
            <w:rStyle w:val="Hyperlink"/>
          </w:rPr>
          <w:t>https://sellorelse.ogilvy.com/wp-content/uploads/2014/04/how-to-jump-start-your-career-by-becoming-an-online-influencer-99596ccbf5-1.jpg</w:t>
        </w:r>
      </w:hyperlink>
    </w:p>
    <w:p w:rsidR="00CE3667" w:rsidRDefault="00CE3667" w:rsidP="00CE3667"/>
    <w:p w:rsidR="00CE3667" w:rsidRDefault="00CE3667" w:rsidP="00CE3667"/>
    <w:sectPr w:rsidR="00CE3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67"/>
    <w:rsid w:val="004A14F9"/>
    <w:rsid w:val="0051611A"/>
    <w:rsid w:val="00746FC2"/>
    <w:rsid w:val="008E144F"/>
    <w:rsid w:val="00C17B5B"/>
    <w:rsid w:val="00C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6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6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llorelse.ogilvy.com/wp-content/uploads/2014/04/how-to-jump-start-your-career-by-becoming-an-online-influencer-99596ccbf5-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drum.com/news/2016/12/13/influencers-seek-authenticity-and-collaboration-with-brands-their-roles-evolve-an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2016-12-14T22:08:00Z</dcterms:created>
  <dcterms:modified xsi:type="dcterms:W3CDTF">2016-12-14T22:14:00Z</dcterms:modified>
</cp:coreProperties>
</file>