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615C0114" w14:textId="5A8CB18C" w:rsidR="00E7219B" w:rsidRPr="00DC657C" w:rsidRDefault="00E7219B" w:rsidP="00E7219B">
      <w:pPr>
        <w:rPr>
          <w:b/>
          <w:bCs/>
          <w:color w:val="339933"/>
          <w:sz w:val="36"/>
          <w:szCs w:val="36"/>
        </w:rPr>
      </w:pPr>
      <w:r w:rsidRPr="00DC657C">
        <w:rPr>
          <w:b/>
          <w:bCs/>
          <w:color w:val="339933"/>
          <w:sz w:val="36"/>
          <w:szCs w:val="36"/>
        </w:rPr>
        <w:t xml:space="preserve">Instagram </w:t>
      </w:r>
      <w:r w:rsidR="00245DE4" w:rsidRPr="00DC657C">
        <w:rPr>
          <w:b/>
          <w:bCs/>
          <w:color w:val="339933"/>
          <w:sz w:val="36"/>
          <w:szCs w:val="36"/>
        </w:rPr>
        <w:t>F</w:t>
      </w:r>
      <w:r w:rsidRPr="00DC657C">
        <w:rPr>
          <w:b/>
          <w:bCs/>
          <w:color w:val="339933"/>
          <w:sz w:val="36"/>
          <w:szCs w:val="36"/>
        </w:rPr>
        <w:t xml:space="preserve">avored </w:t>
      </w:r>
      <w:r w:rsidR="00245DE4" w:rsidRPr="00DC657C">
        <w:rPr>
          <w:b/>
          <w:bCs/>
          <w:color w:val="339933"/>
          <w:sz w:val="36"/>
          <w:szCs w:val="36"/>
        </w:rPr>
        <w:t>A</w:t>
      </w:r>
      <w:r w:rsidRPr="00DC657C">
        <w:rPr>
          <w:b/>
          <w:bCs/>
          <w:color w:val="339933"/>
          <w:sz w:val="36"/>
          <w:szCs w:val="36"/>
        </w:rPr>
        <w:t xml:space="preserve">mong US </w:t>
      </w:r>
      <w:r w:rsidR="00245DE4" w:rsidRPr="00DC657C">
        <w:rPr>
          <w:b/>
          <w:bCs/>
          <w:color w:val="339933"/>
          <w:sz w:val="36"/>
          <w:szCs w:val="36"/>
        </w:rPr>
        <w:t>C</w:t>
      </w:r>
      <w:r w:rsidRPr="00DC657C">
        <w:rPr>
          <w:b/>
          <w:bCs/>
          <w:color w:val="339933"/>
          <w:sz w:val="36"/>
          <w:szCs w:val="36"/>
        </w:rPr>
        <w:t xml:space="preserve">ontent </w:t>
      </w:r>
      <w:r w:rsidR="00245DE4" w:rsidRPr="00DC657C">
        <w:rPr>
          <w:b/>
          <w:bCs/>
          <w:color w:val="339933"/>
          <w:sz w:val="36"/>
          <w:szCs w:val="36"/>
        </w:rPr>
        <w:t>C</w:t>
      </w:r>
      <w:r w:rsidRPr="00DC657C">
        <w:rPr>
          <w:b/>
          <w:bCs/>
          <w:color w:val="339933"/>
          <w:sz w:val="36"/>
          <w:szCs w:val="36"/>
        </w:rPr>
        <w:t>reators</w:t>
      </w:r>
    </w:p>
    <w:p w14:paraId="21A2483D" w14:textId="159946A3" w:rsidR="00E7219B" w:rsidRPr="00245DE4" w:rsidRDefault="00D90B97" w:rsidP="00E7219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520A0FB" wp14:editId="6E9D116C">
            <wp:simplePos x="0" y="0"/>
            <wp:positionH relativeFrom="column">
              <wp:posOffset>4849698</wp:posOffset>
            </wp:positionH>
            <wp:positionV relativeFrom="paragraph">
              <wp:posOffset>464032</wp:posOffset>
            </wp:positionV>
            <wp:extent cx="1396365" cy="1362075"/>
            <wp:effectExtent l="0" t="0" r="0" b="9525"/>
            <wp:wrapTight wrapText="bothSides">
              <wp:wrapPolygon edited="0">
                <wp:start x="4715" y="0"/>
                <wp:lineTo x="3536" y="1510"/>
                <wp:lineTo x="3241" y="12688"/>
                <wp:lineTo x="6188" y="14501"/>
                <wp:lineTo x="0" y="15105"/>
                <wp:lineTo x="0" y="20543"/>
                <wp:lineTo x="10608" y="21449"/>
                <wp:lineTo x="12966" y="21449"/>
                <wp:lineTo x="21217" y="19938"/>
                <wp:lineTo x="21217" y="16615"/>
                <wp:lineTo x="10608" y="14501"/>
                <wp:lineTo x="15029" y="14501"/>
                <wp:lineTo x="18270" y="12386"/>
                <wp:lineTo x="17681" y="1813"/>
                <wp:lineTo x="16502" y="0"/>
                <wp:lineTo x="4715" y="0"/>
              </wp:wrapPolygon>
            </wp:wrapTight>
            <wp:docPr id="1682907673" name="Picture 1" descr="A logo of a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907673" name="Picture 1" descr="A logo of a camera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9B" w:rsidRPr="00245DE4">
        <w:rPr>
          <w:sz w:val="36"/>
          <w:szCs w:val="36"/>
        </w:rPr>
        <w:t>At least 98% of US creators use Instagram posts, Stories and Reels for sponsored content, with TikTok (89.6%), Instagram Live (69.1%) and Facebook (68.9%) next among top post types, Mavrck reports. While Instagram still is preferred for influencer marketing, TikTok's algorithm is attracting emerging and video-first creators because it "allows them to build audiences more easily than on other channels," writes Alexandra Samet.</w:t>
      </w:r>
    </w:p>
    <w:p w14:paraId="2CFD8678" w14:textId="1662F689" w:rsidR="00FE75DF" w:rsidRPr="00DC657C" w:rsidRDefault="00E7219B" w:rsidP="00DC657C">
      <w:pPr>
        <w:jc w:val="right"/>
        <w:rPr>
          <w:b/>
          <w:bCs/>
          <w:i/>
          <w:iCs/>
          <w:color w:val="339933"/>
          <w:sz w:val="36"/>
          <w:szCs w:val="36"/>
        </w:rPr>
      </w:pPr>
      <w:r w:rsidRPr="00DC657C">
        <w:rPr>
          <w:b/>
          <w:bCs/>
          <w:i/>
          <w:iCs/>
          <w:color w:val="339933"/>
          <w:sz w:val="36"/>
          <w:szCs w:val="36"/>
        </w:rPr>
        <w:t>Insider 8/28</w:t>
      </w:r>
      <w:r w:rsidRPr="00DC657C">
        <w:rPr>
          <w:b/>
          <w:bCs/>
          <w:i/>
          <w:iCs/>
          <w:color w:val="339933"/>
          <w:sz w:val="36"/>
          <w:szCs w:val="36"/>
        </w:rPr>
        <w:t>/23</w:t>
      </w:r>
    </w:p>
    <w:p w14:paraId="11C5FCDD" w14:textId="22882898" w:rsidR="00E7219B" w:rsidRPr="00DC657C" w:rsidRDefault="00245DE4" w:rsidP="00DC657C">
      <w:pPr>
        <w:jc w:val="right"/>
        <w:rPr>
          <w:i/>
          <w:iCs/>
          <w:sz w:val="28"/>
          <w:szCs w:val="28"/>
        </w:rPr>
      </w:pPr>
      <w:hyperlink r:id="rId5" w:history="1">
        <w:r w:rsidRPr="00DC657C">
          <w:rPr>
            <w:rStyle w:val="Hyperlink"/>
            <w:i/>
            <w:iCs/>
            <w:sz w:val="28"/>
            <w:szCs w:val="28"/>
          </w:rPr>
          <w:t>https://www.insiderintelligence.com/content/us-creators-opt-instagram-despite-reels-revenue-concerns</w:t>
        </w:r>
      </w:hyperlink>
    </w:p>
    <w:p w14:paraId="50BAE39B" w14:textId="77777777" w:rsidR="00245DE4" w:rsidRPr="00DC657C" w:rsidRDefault="00245DE4" w:rsidP="00E7219B">
      <w:pPr>
        <w:rPr>
          <w:sz w:val="24"/>
          <w:szCs w:val="24"/>
        </w:rPr>
      </w:pPr>
    </w:p>
    <w:sectPr w:rsidR="00245DE4" w:rsidRPr="00DC657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ED"/>
    <w:rsid w:val="001C7EED"/>
    <w:rsid w:val="00245DE4"/>
    <w:rsid w:val="003837C3"/>
    <w:rsid w:val="00D90B97"/>
    <w:rsid w:val="00DC657C"/>
    <w:rsid w:val="00E7219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FC05D08"/>
  <w15:chartTrackingRefBased/>
  <w15:docId w15:val="{6E8F7E4C-B5EA-4F4A-A31F-E0F7B21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iderintelligence.com/content/us-creators-opt-instagram-despite-reels-revenue-concer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2023-08-30T19:03:00Z</dcterms:created>
  <dcterms:modified xsi:type="dcterms:W3CDTF">2023-08-30T19:03:00Z</dcterms:modified>
</cp:coreProperties>
</file>