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8E144F" w:rsidRPr="002A1FF2" w:rsidRDefault="002A1FF2">
      <w:pPr>
        <w:rPr>
          <w:b/>
          <w:color w:val="403152" w:themeColor="accent4" w:themeShade="80"/>
          <w:sz w:val="36"/>
        </w:rPr>
      </w:pPr>
      <w:r>
        <w:rPr>
          <w:b/>
          <w:color w:val="403152" w:themeColor="accent4" w:themeShade="80"/>
          <w:sz w:val="36"/>
        </w:rPr>
        <w:t>iPhone 12 W</w:t>
      </w:r>
      <w:r w:rsidR="001B0F92" w:rsidRPr="002A1FF2">
        <w:rPr>
          <w:b/>
          <w:color w:val="403152" w:themeColor="accent4" w:themeShade="80"/>
          <w:sz w:val="36"/>
        </w:rPr>
        <w:t xml:space="preserve">ill </w:t>
      </w:r>
      <w:r>
        <w:rPr>
          <w:b/>
          <w:color w:val="403152" w:themeColor="accent4" w:themeShade="80"/>
          <w:sz w:val="36"/>
        </w:rPr>
        <w:t>Supercharge M</w:t>
      </w:r>
      <w:r w:rsidR="001B0F92" w:rsidRPr="002A1FF2">
        <w:rPr>
          <w:b/>
          <w:color w:val="403152" w:themeColor="accent4" w:themeShade="80"/>
          <w:sz w:val="36"/>
        </w:rPr>
        <w:t>obile AR in 2021</w:t>
      </w:r>
    </w:p>
    <w:p w:rsidR="001B0F92" w:rsidRPr="001B0F92" w:rsidRDefault="001B0F92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070D86" wp14:editId="6C9E8AAB">
            <wp:simplePos x="0" y="0"/>
            <wp:positionH relativeFrom="column">
              <wp:posOffset>4217670</wp:posOffset>
            </wp:positionH>
            <wp:positionV relativeFrom="paragraph">
              <wp:posOffset>840740</wp:posOffset>
            </wp:positionV>
            <wp:extent cx="1695450" cy="932180"/>
            <wp:effectExtent l="0" t="0" r="0" b="1270"/>
            <wp:wrapTight wrapText="bothSides">
              <wp:wrapPolygon edited="0">
                <wp:start x="971" y="0"/>
                <wp:lineTo x="0" y="883"/>
                <wp:lineTo x="0" y="20747"/>
                <wp:lineTo x="971" y="21188"/>
                <wp:lineTo x="20387" y="21188"/>
                <wp:lineTo x="21357" y="20747"/>
                <wp:lineTo x="21357" y="883"/>
                <wp:lineTo x="20387" y="0"/>
                <wp:lineTo x="971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32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F92">
        <w:rPr>
          <w:sz w:val="36"/>
        </w:rPr>
        <w:t>Before the iPhone 12 was released, AR advertising grew from about half a billion dollars in global revenues in 2019 to $1.41 billion this year, according to information from AR research firm ARtillery Intelligence. Driven by social media advertising, such as Snapchat Lenses—and strong results for brand advertisers—that fi</w:t>
      </w:r>
      <w:bookmarkStart w:id="0" w:name="_GoBack"/>
      <w:bookmarkEnd w:id="0"/>
      <w:r w:rsidRPr="001B0F92">
        <w:rPr>
          <w:sz w:val="36"/>
        </w:rPr>
        <w:t>gure should surpass $8 billion by the end of 2024.</w:t>
      </w:r>
    </w:p>
    <w:p w:rsidR="001B0F92" w:rsidRPr="002A1FF2" w:rsidRDefault="001B0F92" w:rsidP="002A1FF2">
      <w:pPr>
        <w:jc w:val="right"/>
        <w:rPr>
          <w:b/>
          <w:i/>
          <w:color w:val="403152" w:themeColor="accent4" w:themeShade="80"/>
          <w:sz w:val="36"/>
        </w:rPr>
      </w:pPr>
      <w:r w:rsidRPr="002A1FF2">
        <w:rPr>
          <w:b/>
          <w:i/>
          <w:color w:val="403152" w:themeColor="accent4" w:themeShade="80"/>
          <w:sz w:val="36"/>
        </w:rPr>
        <w:t>eMarketer 12.30.20</w:t>
      </w:r>
    </w:p>
    <w:p w:rsidR="001B0F92" w:rsidRPr="002A1FF2" w:rsidRDefault="001B0F92" w:rsidP="002A1FF2">
      <w:pPr>
        <w:jc w:val="right"/>
        <w:rPr>
          <w:i/>
          <w:sz w:val="28"/>
        </w:rPr>
      </w:pPr>
      <w:hyperlink r:id="rId6" w:history="1">
        <w:r w:rsidRPr="002A1FF2">
          <w:rPr>
            <w:rStyle w:val="Hyperlink"/>
            <w:i/>
            <w:sz w:val="28"/>
          </w:rPr>
          <w:t>https://www.emarketer.com/content/iphone-12-will-supercharge-mobile-ar-2021?ecid=NL1001</w:t>
        </w:r>
      </w:hyperlink>
    </w:p>
    <w:p w:rsidR="001B0F92" w:rsidRPr="002A1FF2" w:rsidRDefault="002A1FF2" w:rsidP="002A1FF2">
      <w:pPr>
        <w:jc w:val="right"/>
        <w:rPr>
          <w:i/>
          <w:sz w:val="28"/>
        </w:rPr>
      </w:pPr>
      <w:r w:rsidRPr="002A1FF2">
        <w:rPr>
          <w:i/>
          <w:sz w:val="28"/>
        </w:rPr>
        <w:t>Image credit:</w:t>
      </w:r>
    </w:p>
    <w:p w:rsidR="001B0F92" w:rsidRPr="002A1FF2" w:rsidRDefault="001B0F92" w:rsidP="002A1FF2">
      <w:pPr>
        <w:jc w:val="right"/>
        <w:rPr>
          <w:i/>
          <w:sz w:val="28"/>
        </w:rPr>
      </w:pPr>
      <w:hyperlink r:id="rId7" w:history="1">
        <w:r w:rsidRPr="002A1FF2">
          <w:rPr>
            <w:rStyle w:val="Hyperlink"/>
            <w:i/>
            <w:sz w:val="28"/>
          </w:rPr>
          <w:t>https://cdn.wccftech.com/wp-content/uploads/2020/05/iPhone-12-5.jpg</w:t>
        </w:r>
      </w:hyperlink>
    </w:p>
    <w:p w:rsidR="001B0F92" w:rsidRDefault="001B0F92"/>
    <w:sectPr w:rsidR="001B0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92"/>
    <w:rsid w:val="001B0F92"/>
    <w:rsid w:val="002A1FF2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F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F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wccftech.com/wp-content/uploads/2020/05/iPhone-12-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iphone-12-will-supercharge-mobile-ar-2021?ecid=NL1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2020-12-30T17:38:00Z</dcterms:created>
  <dcterms:modified xsi:type="dcterms:W3CDTF">2020-12-30T17:50:00Z</dcterms:modified>
</cp:coreProperties>
</file>