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D32D4" w:rsidRPr="00FD32D4" w:rsidRDefault="00FD32D4" w:rsidP="00FD32D4">
      <w:pPr>
        <w:rPr>
          <w:b/>
          <w:color w:val="996633"/>
          <w:sz w:val="36"/>
        </w:rPr>
      </w:pPr>
      <w:r w:rsidRPr="00FD32D4">
        <w:rPr>
          <w:b/>
          <w:color w:val="996633"/>
          <w:sz w:val="36"/>
        </w:rPr>
        <w:t>Linear TV V</w:t>
      </w:r>
      <w:r w:rsidRPr="00FD32D4">
        <w:rPr>
          <w:b/>
          <w:color w:val="996633"/>
          <w:sz w:val="36"/>
        </w:rPr>
        <w:t xml:space="preserve">iewing </w:t>
      </w:r>
      <w:r w:rsidRPr="00FD32D4">
        <w:rPr>
          <w:b/>
          <w:color w:val="996633"/>
          <w:sz w:val="36"/>
        </w:rPr>
        <w:t>I</w:t>
      </w:r>
      <w:r w:rsidRPr="00FD32D4">
        <w:rPr>
          <w:b/>
          <w:color w:val="996633"/>
          <w:sz w:val="36"/>
        </w:rPr>
        <w:t xml:space="preserve">ncreased </w:t>
      </w:r>
      <w:r w:rsidRPr="00FD32D4">
        <w:rPr>
          <w:b/>
          <w:color w:val="996633"/>
          <w:sz w:val="36"/>
        </w:rPr>
        <w:t>A</w:t>
      </w:r>
      <w:r w:rsidRPr="00FD32D4">
        <w:rPr>
          <w:b/>
          <w:color w:val="996633"/>
          <w:sz w:val="36"/>
        </w:rPr>
        <w:t xml:space="preserve">mid </w:t>
      </w:r>
      <w:r w:rsidRPr="00FD32D4">
        <w:rPr>
          <w:b/>
          <w:color w:val="996633"/>
          <w:sz w:val="36"/>
        </w:rPr>
        <w:t>P</w:t>
      </w:r>
      <w:r w:rsidRPr="00FD32D4">
        <w:rPr>
          <w:b/>
          <w:color w:val="996633"/>
          <w:sz w:val="36"/>
        </w:rPr>
        <w:t>andemic</w:t>
      </w:r>
    </w:p>
    <w:p w:rsidR="00FD32D4" w:rsidRPr="00FD32D4" w:rsidRDefault="00DC6400" w:rsidP="00FD32D4">
      <w:pPr>
        <w:rPr>
          <w:sz w:val="36"/>
        </w:rPr>
      </w:pPr>
      <w:r>
        <w:rPr>
          <w:noProof/>
        </w:rPr>
        <w:drawing>
          <wp:anchor distT="0" distB="0" distL="114300" distR="114300" simplePos="0" relativeHeight="251658240" behindDoc="1" locked="0" layoutInCell="1" allowOverlap="1" wp14:anchorId="5C2071AE" wp14:editId="63B5F5A1">
            <wp:simplePos x="0" y="0"/>
            <wp:positionH relativeFrom="column">
              <wp:posOffset>4416425</wp:posOffset>
            </wp:positionH>
            <wp:positionV relativeFrom="paragraph">
              <wp:posOffset>555625</wp:posOffset>
            </wp:positionV>
            <wp:extent cx="1588135" cy="1079500"/>
            <wp:effectExtent l="76200" t="76200" r="107315" b="863600"/>
            <wp:wrapTight wrapText="bothSides">
              <wp:wrapPolygon edited="0">
                <wp:start x="8809" y="-1525"/>
                <wp:lineTo x="259" y="-762"/>
                <wp:lineTo x="259" y="5336"/>
                <wp:lineTo x="-1036" y="5336"/>
                <wp:lineTo x="-1036" y="17534"/>
                <wp:lineTo x="1036" y="17534"/>
                <wp:lineTo x="1036" y="23633"/>
                <wp:lineTo x="-518" y="23633"/>
                <wp:lineTo x="-518" y="35449"/>
                <wp:lineTo x="1814" y="35831"/>
                <wp:lineTo x="8550" y="37736"/>
                <wp:lineTo x="8809" y="38499"/>
                <wp:lineTo x="13214" y="38499"/>
                <wp:lineTo x="13473" y="37736"/>
                <wp:lineTo x="20210" y="35831"/>
                <wp:lineTo x="20469" y="35831"/>
                <wp:lineTo x="22541" y="30113"/>
                <wp:lineTo x="22800" y="27445"/>
                <wp:lineTo x="15805" y="23633"/>
                <wp:lineTo x="15546" y="23633"/>
                <wp:lineTo x="20987" y="20202"/>
                <wp:lineTo x="20987" y="17534"/>
                <wp:lineTo x="22800" y="11435"/>
                <wp:lineTo x="21505" y="5718"/>
                <wp:lineTo x="21505" y="5336"/>
                <wp:lineTo x="13214" y="-762"/>
                <wp:lineTo x="12955" y="-1525"/>
                <wp:lineTo x="8809" y="-1525"/>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8135" cy="1079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FD32D4" w:rsidRPr="00FD32D4">
        <w:rPr>
          <w:sz w:val="36"/>
        </w:rPr>
        <w:t xml:space="preserve">Linear television viewing increased four minutes each day on average in the second quarter of 2020, while overall video consumption rose by 35 minutes, Nielsen data shows. Fox's coverage of Super Bowl LIV, NBC's "Sunday Night Football", Paramount's "Yellowstone" and </w:t>
      </w:r>
      <w:bookmarkStart w:id="0" w:name="_GoBack"/>
      <w:bookmarkEnd w:id="0"/>
      <w:r w:rsidR="00FD32D4" w:rsidRPr="00FD32D4">
        <w:rPr>
          <w:sz w:val="36"/>
        </w:rPr>
        <w:t>NBC series "This is Us" headed lists of the most-viewed telecasts of 2020.</w:t>
      </w:r>
    </w:p>
    <w:p w:rsidR="008E144F" w:rsidRPr="00FD32D4" w:rsidRDefault="00FD32D4" w:rsidP="00FD32D4">
      <w:pPr>
        <w:jc w:val="right"/>
        <w:rPr>
          <w:b/>
          <w:i/>
          <w:color w:val="996633"/>
          <w:sz w:val="36"/>
        </w:rPr>
      </w:pPr>
      <w:r w:rsidRPr="00FD32D4">
        <w:rPr>
          <w:b/>
          <w:i/>
          <w:color w:val="996633"/>
          <w:sz w:val="36"/>
        </w:rPr>
        <w:t>Deadline Hollywood 12/14</w:t>
      </w:r>
      <w:r w:rsidR="006D0822">
        <w:rPr>
          <w:b/>
          <w:i/>
          <w:color w:val="996633"/>
          <w:sz w:val="36"/>
        </w:rPr>
        <w:t>/20</w:t>
      </w:r>
    </w:p>
    <w:p w:rsidR="00FD32D4" w:rsidRDefault="00FD32D4" w:rsidP="00DC6400">
      <w:pPr>
        <w:jc w:val="right"/>
        <w:rPr>
          <w:i/>
          <w:sz w:val="28"/>
        </w:rPr>
      </w:pPr>
      <w:hyperlink r:id="rId6" w:history="1">
        <w:r w:rsidRPr="00DC6400">
          <w:rPr>
            <w:rStyle w:val="Hyperlink"/>
            <w:i/>
            <w:sz w:val="28"/>
          </w:rPr>
          <w:t>https://deadline.com/2020/12/football-yellowstone-this-is-us-top-10-lists-most-watched-time-shifted-linear-tv-programs-2020-1234655403/</w:t>
        </w:r>
      </w:hyperlink>
    </w:p>
    <w:p w:rsidR="00DC6400" w:rsidRDefault="00DC6400" w:rsidP="00DC6400">
      <w:pPr>
        <w:jc w:val="right"/>
        <w:rPr>
          <w:i/>
          <w:sz w:val="28"/>
        </w:rPr>
      </w:pPr>
      <w:r>
        <w:rPr>
          <w:i/>
          <w:sz w:val="28"/>
        </w:rPr>
        <w:t>Image credit:</w:t>
      </w:r>
    </w:p>
    <w:p w:rsidR="00DC6400" w:rsidRPr="00DC6400" w:rsidRDefault="00DC6400" w:rsidP="00DC6400">
      <w:pPr>
        <w:jc w:val="right"/>
        <w:rPr>
          <w:i/>
          <w:sz w:val="28"/>
        </w:rPr>
      </w:pPr>
      <w:hyperlink r:id="rId7" w:history="1">
        <w:r w:rsidRPr="00D30C99">
          <w:rPr>
            <w:rStyle w:val="Hyperlink"/>
            <w:i/>
            <w:sz w:val="28"/>
          </w:rPr>
          <w:t>https://www.digitaltveurope.com/files/2020/05/Watching-TV-family-sofa.jpg</w:t>
        </w:r>
      </w:hyperlink>
      <w:r>
        <w:rPr>
          <w:i/>
          <w:sz w:val="28"/>
        </w:rPr>
        <w:t xml:space="preserve"> </w:t>
      </w:r>
    </w:p>
    <w:p w:rsidR="00FD32D4" w:rsidRPr="00DC6400" w:rsidRDefault="00FD32D4" w:rsidP="00DC6400">
      <w:pPr>
        <w:jc w:val="right"/>
        <w:rPr>
          <w:i/>
          <w:sz w:val="28"/>
        </w:rPr>
      </w:pPr>
    </w:p>
    <w:sectPr w:rsidR="00FD32D4" w:rsidRPr="00DC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D4"/>
    <w:rsid w:val="00016324"/>
    <w:rsid w:val="004A14F9"/>
    <w:rsid w:val="0051611A"/>
    <w:rsid w:val="006D0822"/>
    <w:rsid w:val="00746FC2"/>
    <w:rsid w:val="00841CE1"/>
    <w:rsid w:val="008E144F"/>
    <w:rsid w:val="00DC6400"/>
    <w:rsid w:val="00FD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D4"/>
    <w:rPr>
      <w:color w:val="0000FF" w:themeColor="hyperlink"/>
      <w:u w:val="single"/>
    </w:rPr>
  </w:style>
  <w:style w:type="paragraph" w:styleId="BalloonText">
    <w:name w:val="Balloon Text"/>
    <w:basedOn w:val="Normal"/>
    <w:link w:val="BalloonTextChar"/>
    <w:uiPriority w:val="99"/>
    <w:semiHidden/>
    <w:unhideWhenUsed/>
    <w:rsid w:val="00DC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D4"/>
    <w:rPr>
      <w:color w:val="0000FF" w:themeColor="hyperlink"/>
      <w:u w:val="single"/>
    </w:rPr>
  </w:style>
  <w:style w:type="paragraph" w:styleId="BalloonText">
    <w:name w:val="Balloon Text"/>
    <w:basedOn w:val="Normal"/>
    <w:link w:val="BalloonTextChar"/>
    <w:uiPriority w:val="99"/>
    <w:semiHidden/>
    <w:unhideWhenUsed/>
    <w:rsid w:val="00DC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tveurope.com/files/2020/05/Watching-TV-family-sof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12/football-yellowstone-this-is-us-top-10-lists-most-watched-time-shifted-linear-tv-programs-2020-123465540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5</cp:revision>
  <dcterms:created xsi:type="dcterms:W3CDTF">2020-12-14T19:18:00Z</dcterms:created>
  <dcterms:modified xsi:type="dcterms:W3CDTF">2020-12-14T20:15:00Z</dcterms:modified>
</cp:coreProperties>
</file>