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C58A9" w:rsidRPr="00BC58A9" w:rsidRDefault="00BC58A9" w:rsidP="00BC58A9">
      <w:pPr>
        <w:rPr>
          <w:b/>
          <w:color w:val="4F6228" w:themeColor="accent3" w:themeShade="80"/>
          <w:sz w:val="36"/>
        </w:rPr>
      </w:pPr>
      <w:r w:rsidRPr="00BC58A9">
        <w:rPr>
          <w:b/>
          <w:color w:val="4F6228" w:themeColor="accent3" w:themeShade="80"/>
          <w:sz w:val="36"/>
        </w:rPr>
        <w:t>Marketers Favor Mobile Push N</w:t>
      </w:r>
      <w:r w:rsidRPr="00BC58A9">
        <w:rPr>
          <w:b/>
          <w:color w:val="4F6228" w:themeColor="accent3" w:themeShade="80"/>
          <w:sz w:val="36"/>
        </w:rPr>
        <w:t xml:space="preserve">otifications </w:t>
      </w:r>
    </w:p>
    <w:p w:rsidR="00BC58A9" w:rsidRPr="00BC58A9" w:rsidRDefault="00BC58A9" w:rsidP="00BC58A9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543BD6D" wp14:editId="52C6DBE2">
            <wp:simplePos x="0" y="0"/>
            <wp:positionH relativeFrom="column">
              <wp:posOffset>4996180</wp:posOffset>
            </wp:positionH>
            <wp:positionV relativeFrom="paragraph">
              <wp:posOffset>760095</wp:posOffset>
            </wp:positionV>
            <wp:extent cx="1263650" cy="1263650"/>
            <wp:effectExtent l="0" t="0" r="0" b="0"/>
            <wp:wrapTight wrapText="bothSides">
              <wp:wrapPolygon edited="0">
                <wp:start x="0" y="0"/>
                <wp:lineTo x="0" y="21166"/>
                <wp:lineTo x="21166" y="21166"/>
                <wp:lineTo x="2116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8A9">
        <w:rPr>
          <w:sz w:val="36"/>
        </w:rPr>
        <w:t>A OneSignal survey of 500 marketing customers found that 61% say push notifications via mobile is the top channel and the most effective means of re-engagement, followed by email and web channels. OneSignal analysis of 100 billion messages found in-app messages can deliver up to 30 times higher click-thru rates than push notifications and personalized messages yield 259% higher engagement rates than those with standard content.</w:t>
      </w:r>
    </w:p>
    <w:p w:rsidR="00CF175D" w:rsidRPr="00BC58A9" w:rsidRDefault="00BC58A9" w:rsidP="00BC58A9">
      <w:pPr>
        <w:jc w:val="right"/>
        <w:rPr>
          <w:b/>
          <w:i/>
          <w:color w:val="4F6228" w:themeColor="accent3" w:themeShade="80"/>
          <w:sz w:val="36"/>
        </w:rPr>
      </w:pPr>
      <w:r w:rsidRPr="00BC58A9">
        <w:rPr>
          <w:b/>
          <w:i/>
          <w:color w:val="4F6228" w:themeColor="accent3" w:themeShade="80"/>
          <w:sz w:val="36"/>
        </w:rPr>
        <w:t xml:space="preserve">MediaPost Communications (free registration) </w:t>
      </w:r>
      <w:r w:rsidRPr="00BC58A9">
        <w:rPr>
          <w:b/>
          <w:i/>
          <w:color w:val="4F6228" w:themeColor="accent3" w:themeShade="80"/>
          <w:sz w:val="36"/>
        </w:rPr>
        <w:t>4.26.22</w:t>
      </w:r>
    </w:p>
    <w:p w:rsidR="00BC58A9" w:rsidRDefault="00BC58A9" w:rsidP="00BC58A9">
      <w:pPr>
        <w:jc w:val="right"/>
        <w:rPr>
          <w:i/>
          <w:sz w:val="28"/>
        </w:rPr>
      </w:pPr>
      <w:hyperlink r:id="rId6" w:history="1">
        <w:r w:rsidRPr="00BC58A9">
          <w:rPr>
            <w:rStyle w:val="Hyperlink"/>
            <w:i/>
            <w:sz w:val="28"/>
          </w:rPr>
          <w:t>http://r.smartbrief.com/resp/oXjMDwljflhaotkIazbVfgalbvKE?format=multipart</w:t>
        </w:r>
      </w:hyperlink>
      <w:r w:rsidRPr="00BC58A9">
        <w:rPr>
          <w:i/>
          <w:sz w:val="28"/>
        </w:rPr>
        <w:t xml:space="preserve"> </w:t>
      </w:r>
    </w:p>
    <w:p w:rsidR="00BC58A9" w:rsidRDefault="00BC58A9" w:rsidP="00BC58A9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BC58A9" w:rsidRPr="00BC58A9" w:rsidRDefault="00BC58A9" w:rsidP="00BC58A9">
      <w:pPr>
        <w:jc w:val="right"/>
        <w:rPr>
          <w:i/>
          <w:sz w:val="28"/>
        </w:rPr>
      </w:pPr>
      <w:hyperlink r:id="rId7" w:history="1">
        <w:r w:rsidRPr="00351961">
          <w:rPr>
            <w:rStyle w:val="Hyperlink"/>
            <w:i/>
            <w:sz w:val="28"/>
          </w:rPr>
          <w:t>https://www.criton.com/media/3862/push-notifications-02.jpeg?anchor=center&amp;mode=crop&amp;quality=85&amp;width=1200&amp;height=1200&amp;rnd=132447333760000000</w:t>
        </w:r>
      </w:hyperlink>
      <w:r>
        <w:rPr>
          <w:i/>
          <w:sz w:val="28"/>
        </w:rPr>
        <w:t xml:space="preserve"> </w:t>
      </w:r>
      <w:bookmarkStart w:id="0" w:name="_GoBack"/>
      <w:bookmarkEnd w:id="0"/>
    </w:p>
    <w:sectPr w:rsidR="00BC58A9" w:rsidRPr="00BC58A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A9"/>
    <w:rsid w:val="00194E35"/>
    <w:rsid w:val="00226A80"/>
    <w:rsid w:val="00A90A24"/>
    <w:rsid w:val="00BC58A9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8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8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iton.com/media/3862/push-notifications-02.jpeg?anchor=center&amp;mode=crop&amp;quality=85&amp;width=1200&amp;height=1200&amp;rnd=132447333760000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.smartbrief.com/resp/oXjMDwljflhaotkIazbVfgalbvKE?format=multipa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2022-04-28T12:17:00Z</dcterms:created>
  <dcterms:modified xsi:type="dcterms:W3CDTF">2022-04-28T12:21:00Z</dcterms:modified>
</cp:coreProperties>
</file>