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350CD02A" w14:textId="1B7A3E98" w:rsidR="00FE75DF" w:rsidRPr="00771A3F" w:rsidRDefault="00771A3F">
      <w:pPr>
        <w:rPr>
          <w:b/>
          <w:bCs/>
          <w:color w:val="FFCC00"/>
          <w:sz w:val="36"/>
          <w:szCs w:val="36"/>
        </w:rPr>
      </w:pPr>
      <w:r w:rsidRPr="00771A3F">
        <w:rPr>
          <w:b/>
          <w:bCs/>
          <w:color w:val="FFCC00"/>
          <w:sz w:val="36"/>
          <w:szCs w:val="36"/>
        </w:rPr>
        <w:t xml:space="preserve">Mcommerce </w:t>
      </w:r>
      <w:r w:rsidRPr="00771A3F">
        <w:rPr>
          <w:b/>
          <w:bCs/>
          <w:color w:val="FFCC00"/>
          <w:sz w:val="36"/>
          <w:szCs w:val="36"/>
        </w:rPr>
        <w:t>W</w:t>
      </w:r>
      <w:r w:rsidRPr="00771A3F">
        <w:rPr>
          <w:b/>
          <w:bCs/>
          <w:color w:val="FFCC00"/>
          <w:sz w:val="36"/>
          <w:szCs w:val="36"/>
        </w:rPr>
        <w:t xml:space="preserve">ill </w:t>
      </w:r>
      <w:r w:rsidRPr="00771A3F">
        <w:rPr>
          <w:b/>
          <w:bCs/>
          <w:color w:val="FFCC00"/>
          <w:sz w:val="36"/>
          <w:szCs w:val="36"/>
        </w:rPr>
        <w:t>G</w:t>
      </w:r>
      <w:r w:rsidRPr="00771A3F">
        <w:rPr>
          <w:b/>
          <w:bCs/>
          <w:color w:val="FFCC00"/>
          <w:sz w:val="36"/>
          <w:szCs w:val="36"/>
        </w:rPr>
        <w:t xml:space="preserve">row, </w:t>
      </w:r>
      <w:r w:rsidRPr="00771A3F">
        <w:rPr>
          <w:b/>
          <w:bCs/>
          <w:color w:val="FFCC00"/>
          <w:sz w:val="36"/>
          <w:szCs w:val="36"/>
        </w:rPr>
        <w:t>B</w:t>
      </w:r>
      <w:r w:rsidRPr="00771A3F">
        <w:rPr>
          <w:b/>
          <w:bCs/>
          <w:color w:val="FFCC00"/>
          <w:sz w:val="36"/>
          <w:szCs w:val="36"/>
        </w:rPr>
        <w:t xml:space="preserve">oosting </w:t>
      </w:r>
      <w:r w:rsidRPr="00771A3F">
        <w:rPr>
          <w:b/>
          <w:bCs/>
          <w:color w:val="FFCC00"/>
          <w:sz w:val="36"/>
          <w:szCs w:val="36"/>
        </w:rPr>
        <w:t>E</w:t>
      </w:r>
      <w:r w:rsidRPr="00771A3F">
        <w:rPr>
          <w:b/>
          <w:bCs/>
          <w:color w:val="FFCC00"/>
          <w:sz w:val="36"/>
          <w:szCs w:val="36"/>
        </w:rPr>
        <w:t xml:space="preserve">commerce </w:t>
      </w:r>
      <w:r w:rsidRPr="00771A3F">
        <w:rPr>
          <w:b/>
          <w:bCs/>
          <w:color w:val="FFCC00"/>
          <w:sz w:val="36"/>
          <w:szCs w:val="36"/>
        </w:rPr>
        <w:t>A</w:t>
      </w:r>
      <w:r w:rsidRPr="00771A3F">
        <w:rPr>
          <w:b/>
          <w:bCs/>
          <w:color w:val="FFCC00"/>
          <w:sz w:val="36"/>
          <w:szCs w:val="36"/>
        </w:rPr>
        <w:t xml:space="preserve">long </w:t>
      </w:r>
      <w:r w:rsidRPr="00771A3F">
        <w:rPr>
          <w:b/>
          <w:bCs/>
          <w:color w:val="FFCC00"/>
          <w:sz w:val="36"/>
          <w:szCs w:val="36"/>
        </w:rPr>
        <w:t>T</w:t>
      </w:r>
      <w:r w:rsidRPr="00771A3F">
        <w:rPr>
          <w:b/>
          <w:bCs/>
          <w:color w:val="FFCC00"/>
          <w:sz w:val="36"/>
          <w:szCs w:val="36"/>
        </w:rPr>
        <w:t xml:space="preserve">he </w:t>
      </w:r>
      <w:r w:rsidRPr="00771A3F">
        <w:rPr>
          <w:b/>
          <w:bCs/>
          <w:color w:val="FFCC00"/>
          <w:sz w:val="36"/>
          <w:szCs w:val="36"/>
        </w:rPr>
        <w:t>W</w:t>
      </w:r>
      <w:r w:rsidRPr="00771A3F">
        <w:rPr>
          <w:b/>
          <w:bCs/>
          <w:color w:val="FFCC00"/>
          <w:sz w:val="36"/>
          <w:szCs w:val="36"/>
        </w:rPr>
        <w:t>ay</w:t>
      </w:r>
    </w:p>
    <w:p w14:paraId="4D032AED" w14:textId="3AA026F6" w:rsidR="00771A3F" w:rsidRPr="00771A3F" w:rsidRDefault="00771A3F" w:rsidP="00771A3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F5EF56" wp14:editId="2229002D">
            <wp:simplePos x="0" y="0"/>
            <wp:positionH relativeFrom="column">
              <wp:posOffset>4950714</wp:posOffset>
            </wp:positionH>
            <wp:positionV relativeFrom="paragraph">
              <wp:posOffset>409372</wp:posOffset>
            </wp:positionV>
            <wp:extent cx="1320165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195" y="21332"/>
                <wp:lineTo x="21195" y="0"/>
                <wp:lineTo x="0" y="0"/>
              </wp:wrapPolygon>
            </wp:wrapTight>
            <wp:docPr id="2073513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3F">
        <w:rPr>
          <w:sz w:val="36"/>
          <w:szCs w:val="36"/>
        </w:rPr>
        <w:t>Mcommerce will account for almost half (49.8%) of US ecommerce sales by 2027.</w:t>
      </w:r>
      <w:r w:rsidRPr="00771A3F">
        <w:rPr>
          <w:sz w:val="36"/>
          <w:szCs w:val="36"/>
        </w:rPr>
        <w:t xml:space="preserve"> </w:t>
      </w:r>
      <w:r w:rsidRPr="00771A3F">
        <w:rPr>
          <w:sz w:val="36"/>
          <w:szCs w:val="36"/>
        </w:rPr>
        <w:t xml:space="preserve">Mcommerce growth has slowed since its pandemic peak in 2020, but growth remains firmly in the double digits, per </w:t>
      </w:r>
      <w:r w:rsidRPr="00771A3F">
        <w:rPr>
          <w:sz w:val="36"/>
          <w:szCs w:val="36"/>
        </w:rPr>
        <w:t>the</w:t>
      </w:r>
      <w:r w:rsidRPr="00771A3F">
        <w:rPr>
          <w:sz w:val="36"/>
          <w:szCs w:val="36"/>
        </w:rPr>
        <w:t xml:space="preserve"> forecast.</w:t>
      </w:r>
      <w:r w:rsidRPr="00771A3F">
        <w:rPr>
          <w:sz w:val="36"/>
          <w:szCs w:val="36"/>
        </w:rPr>
        <w:t xml:space="preserve"> S</w:t>
      </w:r>
      <w:r w:rsidRPr="00771A3F">
        <w:rPr>
          <w:sz w:val="36"/>
          <w:szCs w:val="36"/>
        </w:rPr>
        <w:t>hopping on mobile apps is on the rise; 65.5% of US smartphone users will use mobile shopping apps this year.</w:t>
      </w:r>
    </w:p>
    <w:p w14:paraId="04C1E122" w14:textId="740CFCD1" w:rsidR="00771A3F" w:rsidRPr="00771A3F" w:rsidRDefault="00771A3F" w:rsidP="00771A3F">
      <w:pPr>
        <w:jc w:val="right"/>
        <w:rPr>
          <w:b/>
          <w:bCs/>
          <w:i/>
          <w:iCs/>
          <w:color w:val="FFCC00"/>
          <w:sz w:val="36"/>
          <w:szCs w:val="36"/>
        </w:rPr>
      </w:pPr>
      <w:r w:rsidRPr="00771A3F">
        <w:rPr>
          <w:b/>
          <w:bCs/>
          <w:i/>
          <w:iCs/>
          <w:color w:val="FFCC00"/>
          <w:sz w:val="36"/>
          <w:szCs w:val="36"/>
        </w:rPr>
        <w:t>Insider Intelligence 9.12.23</w:t>
      </w:r>
    </w:p>
    <w:p w14:paraId="48121EFF" w14:textId="017CC495" w:rsidR="00771A3F" w:rsidRDefault="00771A3F" w:rsidP="00771A3F">
      <w:pPr>
        <w:jc w:val="right"/>
        <w:rPr>
          <w:i/>
          <w:iCs/>
        </w:rPr>
      </w:pPr>
      <w:hyperlink r:id="rId5" w:history="1">
        <w:r w:rsidRPr="00771A3F">
          <w:rPr>
            <w:rStyle w:val="Hyperlink"/>
            <w:i/>
            <w:iCs/>
          </w:rPr>
          <w:t>https://www.insiderintelligence.com/content/mcommerce-will-grow-healthily-boosting-ecommerce-along-way?utm_source=Newsletter&amp;utm_medium=Email&amp;utm_campaign=COTD%209.13.2023&amp;utm_id=COTD%209.13.2023&amp;utm_term=eMarketer%20Daily&amp;utm_content=COTD%209.13.2023</w:t>
        </w:r>
      </w:hyperlink>
    </w:p>
    <w:p w14:paraId="4C3006F3" w14:textId="74A7CD7E" w:rsidR="00771A3F" w:rsidRDefault="00771A3F" w:rsidP="00771A3F">
      <w:pPr>
        <w:jc w:val="right"/>
        <w:rPr>
          <w:i/>
          <w:iCs/>
        </w:rPr>
      </w:pPr>
      <w:r>
        <w:rPr>
          <w:i/>
          <w:iCs/>
        </w:rPr>
        <w:tab/>
        <w:t xml:space="preserve">Image </w:t>
      </w:r>
      <w:proofErr w:type="gramStart"/>
      <w:r>
        <w:rPr>
          <w:i/>
          <w:iCs/>
        </w:rPr>
        <w:t>credit;</w:t>
      </w:r>
      <w:proofErr w:type="gramEnd"/>
    </w:p>
    <w:p w14:paraId="1EB055B6" w14:textId="3A74F6BC" w:rsidR="00771A3F" w:rsidRDefault="00771A3F" w:rsidP="00771A3F">
      <w:pPr>
        <w:jc w:val="right"/>
        <w:rPr>
          <w:i/>
          <w:iCs/>
        </w:rPr>
      </w:pPr>
      <w:hyperlink r:id="rId6" w:history="1">
        <w:r w:rsidRPr="00C810BB">
          <w:rPr>
            <w:rStyle w:val="Hyperlink"/>
            <w:i/>
            <w:iCs/>
          </w:rPr>
          <w:t>http://ciel-telecom-blog.com/wp-content/uploads/2016/03/m-commerce.jpg</w:t>
        </w:r>
      </w:hyperlink>
    </w:p>
    <w:p w14:paraId="3475582A" w14:textId="77777777" w:rsidR="00771A3F" w:rsidRPr="00771A3F" w:rsidRDefault="00771A3F" w:rsidP="00771A3F">
      <w:pPr>
        <w:jc w:val="right"/>
        <w:rPr>
          <w:i/>
          <w:iCs/>
        </w:rPr>
      </w:pPr>
    </w:p>
    <w:p w14:paraId="47C250A6" w14:textId="77777777" w:rsidR="00771A3F" w:rsidRDefault="00771A3F"/>
    <w:sectPr w:rsidR="00771A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3F"/>
    <w:rsid w:val="003837C3"/>
    <w:rsid w:val="00771A3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6AA5"/>
  <w15:chartTrackingRefBased/>
  <w15:docId w15:val="{FAC1FE66-EDDF-4233-9901-01667D9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el-telecom-blog.com/wp-content/uploads/2016/03/m-commerce.jpg" TargetMode="External"/><Relationship Id="rId5" Type="http://schemas.openxmlformats.org/officeDocument/2006/relationships/hyperlink" Target="https://www.insiderintelligence.com/content/mcommerce-will-grow-healthily-boosting-ecommerce-along-way?utm_source=Newsletter&amp;utm_medium=Email&amp;utm_campaign=COTD%209.13.2023&amp;utm_id=COTD%209.13.2023&amp;utm_term=eMarketer%20Daily&amp;utm_content=COTD%209.13.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2023-09-13T20:36:00Z</dcterms:created>
  <dcterms:modified xsi:type="dcterms:W3CDTF">2023-09-13T20:41:00Z</dcterms:modified>
</cp:coreProperties>
</file>