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37DB4" w:rsidRPr="00337DB4" w:rsidRDefault="00337DB4" w:rsidP="00337DB4">
      <w:pPr>
        <w:rPr>
          <w:b/>
          <w:color w:val="0F243E" w:themeColor="text2" w:themeShade="80"/>
          <w:sz w:val="40"/>
        </w:rPr>
      </w:pPr>
      <w:r w:rsidRPr="00337DB4">
        <w:rPr>
          <w:b/>
          <w:color w:val="0F243E" w:themeColor="text2" w:themeShade="80"/>
          <w:sz w:val="40"/>
        </w:rPr>
        <w:t xml:space="preserve">Minority Workforce In TV News Is Up, </w:t>
      </w:r>
      <w:proofErr w:type="gramStart"/>
      <w:r w:rsidRPr="00337DB4">
        <w:rPr>
          <w:b/>
          <w:color w:val="0F243E" w:themeColor="text2" w:themeShade="80"/>
          <w:sz w:val="40"/>
        </w:rPr>
        <w:t>But ...</w:t>
      </w:r>
      <w:proofErr w:type="gramEnd"/>
    </w:p>
    <w:p w:rsidR="00337DB4" w:rsidRPr="00337DB4" w:rsidRDefault="00337DB4" w:rsidP="00337DB4">
      <w:pPr>
        <w:rPr>
          <w:sz w:val="40"/>
        </w:rPr>
      </w:pPr>
      <w:r w:rsidRPr="00337DB4">
        <w:rPr>
          <w:rFonts w:ascii="Arial" w:hAnsi="Arial" w:cs="Arial"/>
          <w:b/>
          <w:noProof/>
          <w:color w:val="0F243E" w:themeColor="text2" w:themeShade="80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512A15FA" wp14:editId="569A013E">
            <wp:simplePos x="0" y="0"/>
            <wp:positionH relativeFrom="column">
              <wp:posOffset>5327015</wp:posOffset>
            </wp:positionH>
            <wp:positionV relativeFrom="paragraph">
              <wp:posOffset>571500</wp:posOffset>
            </wp:positionV>
            <wp:extent cx="808355" cy="1771650"/>
            <wp:effectExtent l="0" t="0" r="0" b="0"/>
            <wp:wrapTight wrapText="bothSides">
              <wp:wrapPolygon edited="0">
                <wp:start x="0" y="0"/>
                <wp:lineTo x="0" y="21368"/>
                <wp:lineTo x="20870" y="21368"/>
                <wp:lineTo x="20870" y="0"/>
                <wp:lineTo x="0" y="0"/>
              </wp:wrapPolygon>
            </wp:wrapTight>
            <wp:docPr id="1" name="Picture 1" descr="Image result for News Repor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 Report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DB4">
        <w:rPr>
          <w:sz w:val="40"/>
        </w:rPr>
        <w:t xml:space="preserve">The latest RTDNA-Hofstra University Annual Survey finds the minority workforce in TV news rose to 24.4%. That’s up more than a full point from a year ago… and is the second highest level ever in TV news. </w:t>
      </w:r>
      <w:bookmarkStart w:id="0" w:name="_GoBack"/>
      <w:bookmarkEnd w:id="0"/>
      <w:r w:rsidRPr="00337DB4">
        <w:rPr>
          <w:sz w:val="40"/>
        </w:rPr>
        <w:t>The minority workforce at non-Hispanic TV stations rose to the highest level ever. However, the bigger picture remains unchanged. In the last 27 years, the minority population in the U.S. has risen 12.1 points; but the minority workforce in TV news is up just over half that at 6.6.</w:t>
      </w:r>
    </w:p>
    <w:p w:rsidR="00337DB4" w:rsidRPr="00337DB4" w:rsidRDefault="00337DB4" w:rsidP="00337DB4">
      <w:pPr>
        <w:jc w:val="right"/>
        <w:rPr>
          <w:b/>
          <w:i/>
          <w:color w:val="0F243E" w:themeColor="text2" w:themeShade="80"/>
          <w:sz w:val="40"/>
        </w:rPr>
      </w:pPr>
      <w:r w:rsidRPr="00337DB4">
        <w:rPr>
          <w:b/>
          <w:i/>
          <w:color w:val="0F243E" w:themeColor="text2" w:themeShade="80"/>
          <w:sz w:val="40"/>
        </w:rPr>
        <w:t>RTDNA 7.5.17</w:t>
      </w:r>
    </w:p>
    <w:p w:rsidR="00337DB4" w:rsidRDefault="00337DB4" w:rsidP="00337DB4">
      <w:hyperlink r:id="rId6" w:history="1">
        <w:r w:rsidRPr="000B4727">
          <w:rPr>
            <w:rStyle w:val="Hyperlink"/>
          </w:rPr>
          <w:t>https://rtdna.org/article/rtdna_research_women_and_minorities_in_newsrooms_2017</w:t>
        </w:r>
      </w:hyperlink>
    </w:p>
    <w:p w:rsidR="00337DB4" w:rsidRDefault="00337DB4" w:rsidP="00337DB4">
      <w:r>
        <w:t>Image source:</w:t>
      </w:r>
    </w:p>
    <w:p w:rsidR="00337DB4" w:rsidRDefault="00337DB4" w:rsidP="00337DB4">
      <w:hyperlink r:id="rId7" w:history="1">
        <w:r w:rsidRPr="000B4727">
          <w:rPr>
            <w:rStyle w:val="Hyperlink"/>
          </w:rPr>
          <w:t>https://vectortoons.com/wp-content/uploads/2015/04/newscaster-collection-alicia-001.jpg</w:t>
        </w:r>
      </w:hyperlink>
    </w:p>
    <w:p w:rsidR="00337DB4" w:rsidRDefault="00337DB4" w:rsidP="00337DB4"/>
    <w:p w:rsidR="00337DB4" w:rsidRDefault="00337DB4" w:rsidP="00337DB4"/>
    <w:sectPr w:rsidR="00337DB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4"/>
    <w:rsid w:val="00194E35"/>
    <w:rsid w:val="00226A80"/>
    <w:rsid w:val="00337DB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ctortoons.com/wp-content/uploads/2015/04/newscaster-collection-alicia-00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tdna.org/article/rtdna_research_women_and_minorities_in_newsrooms_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2017-07-05T14:33:00Z</dcterms:created>
  <dcterms:modified xsi:type="dcterms:W3CDTF">2017-07-05T14:40:00Z</dcterms:modified>
</cp:coreProperties>
</file>