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4BC96" w:themeColor="background2" w:themeShade="BF"/>
  <w:body>
    <w:p w:rsidR="007D4E47" w:rsidRPr="007D4E47" w:rsidRDefault="007D4E47" w:rsidP="007D4E47">
      <w:pPr>
        <w:rPr>
          <w:b/>
          <w:color w:val="632423" w:themeColor="accent2" w:themeShade="80"/>
          <w:sz w:val="40"/>
        </w:rPr>
      </w:pPr>
      <w:r w:rsidRPr="007D4E47">
        <w:rPr>
          <w:b/>
          <w:color w:val="632423" w:themeColor="accent2" w:themeShade="80"/>
          <w:sz w:val="40"/>
        </w:rPr>
        <w:t xml:space="preserve">Obsessed Much? Mobile Addiction Is Real </w:t>
      </w:r>
    </w:p>
    <w:p w:rsidR="007D4E47" w:rsidRPr="007D4E47" w:rsidRDefault="007D4E47" w:rsidP="007D4E47">
      <w:pPr>
        <w:rPr>
          <w:sz w:val="40"/>
        </w:rPr>
      </w:pPr>
      <w:r>
        <w:rPr>
          <w:rFonts w:ascii="Arial" w:hAnsi="Arial" w:cs="Arial"/>
          <w:noProof/>
          <w:sz w:val="20"/>
          <w:szCs w:val="20"/>
        </w:rPr>
        <w:drawing>
          <wp:anchor distT="0" distB="0" distL="114300" distR="114300" simplePos="0" relativeHeight="251658240" behindDoc="1" locked="0" layoutInCell="1" allowOverlap="1" wp14:anchorId="55B84F36" wp14:editId="1AC3AB6D">
            <wp:simplePos x="0" y="0"/>
            <wp:positionH relativeFrom="column">
              <wp:posOffset>3980180</wp:posOffset>
            </wp:positionH>
            <wp:positionV relativeFrom="paragraph">
              <wp:posOffset>806450</wp:posOffset>
            </wp:positionV>
            <wp:extent cx="2001520" cy="1250950"/>
            <wp:effectExtent l="0" t="0" r="0" b="6350"/>
            <wp:wrapTight wrapText="bothSides">
              <wp:wrapPolygon edited="0">
                <wp:start x="0" y="0"/>
                <wp:lineTo x="0" y="21381"/>
                <wp:lineTo x="21381" y="21381"/>
                <wp:lineTo x="21381" y="0"/>
                <wp:lineTo x="0" y="0"/>
              </wp:wrapPolygon>
            </wp:wrapTight>
            <wp:docPr id="1" name="Picture 1" descr="Image result for smartphone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artphone us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1520" cy="1250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E47">
        <w:rPr>
          <w:sz w:val="40"/>
        </w:rPr>
        <w:t xml:space="preserve">According to the survey, which polled 2,000 US internet users ages 18 to 75, most people check their device approximately 47 times per day. And younger users? Well, they tend to check it with a significantly higher frequency—roughly 86 times a day. That’s an increase from the 82 times per day reported in 2016. </w:t>
      </w:r>
    </w:p>
    <w:p w:rsidR="007D4E47" w:rsidRPr="007D4E47" w:rsidRDefault="007D4E47" w:rsidP="007D4E47">
      <w:pPr>
        <w:jc w:val="right"/>
        <w:rPr>
          <w:b/>
          <w:i/>
          <w:color w:val="632423" w:themeColor="accent2" w:themeShade="80"/>
          <w:sz w:val="40"/>
        </w:rPr>
      </w:pPr>
      <w:r w:rsidRPr="007D4E47">
        <w:rPr>
          <w:b/>
          <w:i/>
          <w:color w:val="632423" w:themeColor="accent2" w:themeShade="80"/>
          <w:sz w:val="40"/>
        </w:rPr>
        <w:t>eMarketer 11.16.17</w:t>
      </w:r>
    </w:p>
    <w:p w:rsidR="00CF175D" w:rsidRDefault="007D4E47">
      <w:hyperlink r:id="rId6" w:history="1">
        <w:r w:rsidRPr="004958BD">
          <w:rPr>
            <w:rStyle w:val="Hyperlink"/>
          </w:rPr>
          <w:t>https://www.emarketer.com/Articles/Print.aspx?R=1016759</w:t>
        </w:r>
      </w:hyperlink>
    </w:p>
    <w:p w:rsidR="007D4E47" w:rsidRDefault="007D4E47">
      <w:r>
        <w:t>Image credit:</w:t>
      </w:r>
    </w:p>
    <w:p w:rsidR="007D4E47" w:rsidRDefault="007D4E47">
      <w:hyperlink r:id="rId7" w:history="1">
        <w:r w:rsidRPr="004958BD">
          <w:rPr>
            <w:rStyle w:val="Hyperlink"/>
          </w:rPr>
          <w:t>http://www.thenewage.co.za/wp-content/uploads/2016/04/panic.jpg</w:t>
        </w:r>
      </w:hyperlink>
    </w:p>
    <w:p w:rsidR="007D4E47" w:rsidRDefault="007D4E47">
      <w:bookmarkStart w:id="0" w:name="_GoBack"/>
      <w:bookmarkEnd w:id="0"/>
    </w:p>
    <w:p w:rsidR="007D4E47" w:rsidRDefault="007D4E47"/>
    <w:sectPr w:rsidR="007D4E47"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E47"/>
    <w:rsid w:val="00194E35"/>
    <w:rsid w:val="00226A80"/>
    <w:rsid w:val="007D4E47"/>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E47"/>
    <w:rPr>
      <w:color w:val="0000FF" w:themeColor="hyperlink"/>
      <w:u w:val="single"/>
    </w:rPr>
  </w:style>
  <w:style w:type="paragraph" w:styleId="BalloonText">
    <w:name w:val="Balloon Text"/>
    <w:basedOn w:val="Normal"/>
    <w:link w:val="BalloonTextChar"/>
    <w:uiPriority w:val="99"/>
    <w:semiHidden/>
    <w:unhideWhenUsed/>
    <w:rsid w:val="007D4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E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E47"/>
    <w:rPr>
      <w:color w:val="0000FF" w:themeColor="hyperlink"/>
      <w:u w:val="single"/>
    </w:rPr>
  </w:style>
  <w:style w:type="paragraph" w:styleId="BalloonText">
    <w:name w:val="Balloon Text"/>
    <w:basedOn w:val="Normal"/>
    <w:link w:val="BalloonTextChar"/>
    <w:uiPriority w:val="99"/>
    <w:semiHidden/>
    <w:unhideWhenUsed/>
    <w:rsid w:val="007D4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E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newage.co.za/wp-content/uploads/2016/04/panic.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marketer.com/Articles/Print.aspx?R=101675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2017-11-16T14:59:00Z</dcterms:created>
  <dcterms:modified xsi:type="dcterms:W3CDTF">2017-11-16T15:03:00Z</dcterms:modified>
</cp:coreProperties>
</file>