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004F4A" w:rsidRPr="00004F4A" w:rsidRDefault="00004F4A" w:rsidP="00004F4A">
      <w:pPr>
        <w:rPr>
          <w:b/>
          <w:color w:val="808000"/>
          <w:sz w:val="40"/>
          <w:szCs w:val="40"/>
        </w:rPr>
      </w:pPr>
      <w:r w:rsidRPr="00004F4A">
        <w:rPr>
          <w:b/>
          <w:color w:val="808000"/>
          <w:sz w:val="40"/>
          <w:szCs w:val="40"/>
        </w:rPr>
        <w:t>Mobile Moves to Digital Ad D</w:t>
      </w:r>
      <w:r w:rsidRPr="00004F4A">
        <w:rPr>
          <w:b/>
          <w:color w:val="808000"/>
          <w:sz w:val="40"/>
          <w:szCs w:val="40"/>
        </w:rPr>
        <w:t xml:space="preserve">omination </w:t>
      </w:r>
    </w:p>
    <w:p w:rsidR="00004F4A" w:rsidRPr="00004F4A" w:rsidRDefault="009D2693" w:rsidP="00004F4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6765F4" wp14:editId="27BF2BF7">
            <wp:simplePos x="0" y="0"/>
            <wp:positionH relativeFrom="column">
              <wp:posOffset>4670425</wp:posOffset>
            </wp:positionH>
            <wp:positionV relativeFrom="paragraph">
              <wp:posOffset>650875</wp:posOffset>
            </wp:positionV>
            <wp:extent cx="1210945" cy="1432560"/>
            <wp:effectExtent l="0" t="0" r="8255" b="0"/>
            <wp:wrapTight wrapText="bothSides">
              <wp:wrapPolygon edited="0">
                <wp:start x="0" y="0"/>
                <wp:lineTo x="0" y="21255"/>
                <wp:lineTo x="21407" y="21255"/>
                <wp:lineTo x="21407" y="0"/>
                <wp:lineTo x="0" y="0"/>
              </wp:wrapPolygon>
            </wp:wrapTight>
            <wp:docPr id="1" name="Picture 1" descr="http://ts1.mm.bing.net/th?id=JN.lYU1I0UO2mlg8k46EGPk%2bg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JN.lYU1I0UO2mlg8k46EGPk%2bg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F4A" w:rsidRPr="00004F4A">
        <w:rPr>
          <w:sz w:val="40"/>
          <w:szCs w:val="40"/>
        </w:rPr>
        <w:t>Any day now, we will cross another technological tipping point, as the majority of digital advertising purchases moves to mobile dev</w:t>
      </w:r>
      <w:r w:rsidR="00004F4A" w:rsidRPr="00004F4A">
        <w:rPr>
          <w:sz w:val="40"/>
          <w:szCs w:val="40"/>
        </w:rPr>
        <w:t xml:space="preserve">ices from </w:t>
      </w:r>
      <w:bookmarkStart w:id="0" w:name="_GoBack"/>
      <w:bookmarkEnd w:id="0"/>
      <w:r w:rsidR="00004F4A" w:rsidRPr="00004F4A">
        <w:rPr>
          <w:sz w:val="40"/>
          <w:szCs w:val="40"/>
        </w:rPr>
        <w:t xml:space="preserve">desktops and laptops. </w:t>
      </w:r>
      <w:r w:rsidR="00004F4A" w:rsidRPr="00004F4A">
        <w:rPr>
          <w:sz w:val="40"/>
          <w:szCs w:val="40"/>
        </w:rPr>
        <w:t xml:space="preserve">The shift could happen before the end of this year or early in 2016, according to a variety of industry prognosticators. The reason is simple: Mobile is where the eyeballs are. </w:t>
      </w:r>
    </w:p>
    <w:p w:rsidR="00004F4A" w:rsidRPr="00004F4A" w:rsidRDefault="00004F4A" w:rsidP="00004F4A">
      <w:pPr>
        <w:jc w:val="right"/>
        <w:rPr>
          <w:b/>
          <w:i/>
          <w:color w:val="808000"/>
          <w:sz w:val="40"/>
          <w:szCs w:val="40"/>
        </w:rPr>
      </w:pPr>
      <w:r w:rsidRPr="00004F4A">
        <w:rPr>
          <w:b/>
          <w:i/>
          <w:color w:val="808000"/>
          <w:sz w:val="40"/>
          <w:szCs w:val="40"/>
        </w:rPr>
        <w:t xml:space="preserve">Reflections </w:t>
      </w:r>
      <w:proofErr w:type="gramStart"/>
      <w:r>
        <w:rPr>
          <w:b/>
          <w:i/>
          <w:color w:val="808000"/>
          <w:sz w:val="40"/>
          <w:szCs w:val="40"/>
        </w:rPr>
        <w:t>O</w:t>
      </w:r>
      <w:r w:rsidRPr="00004F4A">
        <w:rPr>
          <w:b/>
          <w:i/>
          <w:color w:val="808000"/>
          <w:sz w:val="40"/>
          <w:szCs w:val="40"/>
        </w:rPr>
        <w:t>f</w:t>
      </w:r>
      <w:proofErr w:type="gramEnd"/>
      <w:r w:rsidRPr="00004F4A">
        <w:rPr>
          <w:b/>
          <w:i/>
          <w:color w:val="808000"/>
          <w:sz w:val="40"/>
          <w:szCs w:val="40"/>
        </w:rPr>
        <w:t xml:space="preserve"> </w:t>
      </w:r>
      <w:r>
        <w:rPr>
          <w:b/>
          <w:i/>
          <w:color w:val="808000"/>
          <w:sz w:val="40"/>
          <w:szCs w:val="40"/>
        </w:rPr>
        <w:t>A</w:t>
      </w:r>
      <w:r w:rsidRPr="00004F4A">
        <w:rPr>
          <w:b/>
          <w:i/>
          <w:color w:val="808000"/>
          <w:sz w:val="40"/>
          <w:szCs w:val="40"/>
        </w:rPr>
        <w:t xml:space="preserve"> Newsosaur 6.11.15</w:t>
      </w:r>
    </w:p>
    <w:p w:rsidR="00004F4A" w:rsidRPr="00004F4A" w:rsidRDefault="00004F4A" w:rsidP="00004F4A">
      <w:pPr>
        <w:jc w:val="right"/>
        <w:rPr>
          <w:sz w:val="28"/>
          <w:szCs w:val="28"/>
        </w:rPr>
      </w:pPr>
      <w:hyperlink r:id="rId6" w:history="1">
        <w:r w:rsidRPr="00004F4A">
          <w:rPr>
            <w:rStyle w:val="Hyperlink"/>
            <w:sz w:val="28"/>
            <w:szCs w:val="28"/>
          </w:rPr>
          <w:t>http://newsosaur.blogspot.com/2015/06/mobile-moves-to-digital-ad-domination.html</w:t>
        </w:r>
      </w:hyperlink>
    </w:p>
    <w:p w:rsidR="00004F4A" w:rsidRDefault="00004F4A"/>
    <w:p w:rsidR="00004F4A" w:rsidRDefault="00004F4A"/>
    <w:p w:rsidR="00004F4A" w:rsidRDefault="00004F4A"/>
    <w:sectPr w:rsidR="0000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4A"/>
    <w:rsid w:val="00004F4A"/>
    <w:rsid w:val="004A14F9"/>
    <w:rsid w:val="0051611A"/>
    <w:rsid w:val="008E144F"/>
    <w:rsid w:val="009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osaur.blogspot.com/2015/06/mobile-moves-to-digital-ad-dominat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2015-06-12T11:57:00Z</dcterms:created>
  <dcterms:modified xsi:type="dcterms:W3CDTF">2015-06-12T12:05:00Z</dcterms:modified>
</cp:coreProperties>
</file>