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7F220E" w:rsidRPr="008660A0" w:rsidRDefault="007F220E" w:rsidP="007F220E">
      <w:pPr>
        <w:rPr>
          <w:b/>
          <w:color w:val="008080"/>
          <w:sz w:val="36"/>
        </w:rPr>
      </w:pPr>
      <w:r w:rsidRPr="008660A0">
        <w:rPr>
          <w:b/>
          <w:color w:val="008080"/>
          <w:sz w:val="36"/>
        </w:rPr>
        <w:t>Mobile Video Ad Spe</w:t>
      </w:r>
      <w:bookmarkStart w:id="0" w:name="_GoBack"/>
      <w:bookmarkEnd w:id="0"/>
      <w:r w:rsidRPr="008660A0">
        <w:rPr>
          <w:b/>
          <w:color w:val="008080"/>
          <w:sz w:val="36"/>
        </w:rPr>
        <w:t xml:space="preserve">nding </w:t>
      </w:r>
      <w:r w:rsidRPr="008660A0">
        <w:rPr>
          <w:b/>
          <w:color w:val="008080"/>
          <w:sz w:val="36"/>
        </w:rPr>
        <w:t>Growing</w:t>
      </w:r>
    </w:p>
    <w:p w:rsidR="00CF175D" w:rsidRPr="007F220E" w:rsidRDefault="008660A0" w:rsidP="007F220E">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115FB307" wp14:editId="1F63D45C">
            <wp:simplePos x="0" y="0"/>
            <wp:positionH relativeFrom="column">
              <wp:posOffset>4129405</wp:posOffset>
            </wp:positionH>
            <wp:positionV relativeFrom="paragraph">
              <wp:posOffset>460375</wp:posOffset>
            </wp:positionV>
            <wp:extent cx="2002790" cy="1125220"/>
            <wp:effectExtent l="0" t="0" r="0" b="0"/>
            <wp:wrapTight wrapText="bothSides">
              <wp:wrapPolygon edited="0">
                <wp:start x="0" y="0"/>
                <wp:lineTo x="0" y="21210"/>
                <wp:lineTo x="21367" y="21210"/>
                <wp:lineTo x="21367"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2790" cy="1125220"/>
                    </a:xfrm>
                    <a:prstGeom prst="rect">
                      <a:avLst/>
                    </a:prstGeom>
                    <a:noFill/>
                    <a:ln>
                      <a:noFill/>
                    </a:ln>
                  </pic:spPr>
                </pic:pic>
              </a:graphicData>
            </a:graphic>
            <wp14:sizeRelH relativeFrom="page">
              <wp14:pctWidth>0</wp14:pctWidth>
            </wp14:sizeRelH>
            <wp14:sizeRelV relativeFrom="page">
              <wp14:pctHeight>0</wp14:pctHeight>
            </wp14:sizeRelV>
          </wp:anchor>
        </w:drawing>
      </w:r>
      <w:r w:rsidR="007F220E" w:rsidRPr="007F220E">
        <w:rPr>
          <w:sz w:val="36"/>
        </w:rPr>
        <w:t xml:space="preserve">This year, US advertisers will spend two-thirds of their digital budgets on mobile placements. Mobile ad spending has taken the majority of digital spending every year since </w:t>
      </w:r>
      <w:r w:rsidRPr="007F220E">
        <w:rPr>
          <w:sz w:val="36"/>
        </w:rPr>
        <w:t>2015</w:t>
      </w:r>
      <w:r w:rsidR="007F220E" w:rsidRPr="007F220E">
        <w:rPr>
          <w:sz w:val="36"/>
        </w:rPr>
        <w:t xml:space="preserve"> and both search and display spending skew heavily mobile. But even though it falls under the display umbrella, video is the only digital ad format where more ad dollars are spent outside mobile channels.</w:t>
      </w:r>
    </w:p>
    <w:p w:rsidR="007F220E" w:rsidRPr="008660A0" w:rsidRDefault="007F220E" w:rsidP="008660A0">
      <w:pPr>
        <w:jc w:val="right"/>
        <w:rPr>
          <w:b/>
          <w:i/>
          <w:color w:val="008080"/>
          <w:sz w:val="36"/>
        </w:rPr>
      </w:pPr>
      <w:r w:rsidRPr="008660A0">
        <w:rPr>
          <w:b/>
          <w:i/>
          <w:color w:val="008080"/>
          <w:sz w:val="36"/>
        </w:rPr>
        <w:t>eMarketer 4.8.19</w:t>
      </w:r>
    </w:p>
    <w:p w:rsidR="007F220E" w:rsidRDefault="007F220E">
      <w:hyperlink r:id="rId6" w:history="1">
        <w:r w:rsidRPr="002D0AF3">
          <w:rPr>
            <w:rStyle w:val="Hyperlink"/>
          </w:rPr>
          <w:t>https://www.emarketer.com/content/breaking-down-us-digital-video-ad-spending?ecid=NL1001</w:t>
        </w:r>
      </w:hyperlink>
    </w:p>
    <w:p w:rsidR="008660A0" w:rsidRDefault="008660A0">
      <w:r>
        <w:t>Image credit:</w:t>
      </w:r>
    </w:p>
    <w:p w:rsidR="008660A0" w:rsidRDefault="008660A0">
      <w:hyperlink r:id="rId7" w:history="1">
        <w:r w:rsidRPr="002D0AF3">
          <w:rPr>
            <w:rStyle w:val="Hyperlink"/>
          </w:rPr>
          <w:t>https://i.ytimg.com/vi/c_mQftkC_Tc/maxresdefault.jpg</w:t>
        </w:r>
      </w:hyperlink>
    </w:p>
    <w:p w:rsidR="008660A0" w:rsidRDefault="008660A0"/>
    <w:p w:rsidR="007F220E" w:rsidRDefault="007F220E"/>
    <w:sectPr w:rsidR="007F220E"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0E"/>
    <w:rsid w:val="00194E35"/>
    <w:rsid w:val="00226A80"/>
    <w:rsid w:val="007F220E"/>
    <w:rsid w:val="008660A0"/>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20E"/>
    <w:rPr>
      <w:color w:val="0000FF" w:themeColor="hyperlink"/>
      <w:u w:val="single"/>
    </w:rPr>
  </w:style>
  <w:style w:type="paragraph" w:styleId="BalloonText">
    <w:name w:val="Balloon Text"/>
    <w:basedOn w:val="Normal"/>
    <w:link w:val="BalloonTextChar"/>
    <w:uiPriority w:val="99"/>
    <w:semiHidden/>
    <w:unhideWhenUsed/>
    <w:rsid w:val="00866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20E"/>
    <w:rPr>
      <w:color w:val="0000FF" w:themeColor="hyperlink"/>
      <w:u w:val="single"/>
    </w:rPr>
  </w:style>
  <w:style w:type="paragraph" w:styleId="BalloonText">
    <w:name w:val="Balloon Text"/>
    <w:basedOn w:val="Normal"/>
    <w:link w:val="BalloonTextChar"/>
    <w:uiPriority w:val="99"/>
    <w:semiHidden/>
    <w:unhideWhenUsed/>
    <w:rsid w:val="00866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ytimg.com/vi/c_mQftkC_Tc/maxresdefault.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marketer.com/content/breaking-down-us-digital-video-ad-spending?ecid=NL100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2019-04-09T13:18:00Z</dcterms:created>
  <dcterms:modified xsi:type="dcterms:W3CDTF">2019-04-09T13:34:00Z</dcterms:modified>
</cp:coreProperties>
</file>