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05345ED0" w14:textId="5C0A0393" w:rsidR="006B59B5" w:rsidRPr="006B59B5" w:rsidRDefault="006B59B5" w:rsidP="006B59B5">
      <w:pPr>
        <w:rPr>
          <w:b/>
          <w:bCs/>
          <w:color w:val="006600"/>
          <w:sz w:val="36"/>
          <w:szCs w:val="36"/>
        </w:rPr>
      </w:pPr>
      <w:r w:rsidRPr="006B59B5">
        <w:rPr>
          <w:b/>
          <w:bCs/>
          <w:color w:val="006600"/>
          <w:sz w:val="36"/>
          <w:szCs w:val="36"/>
        </w:rPr>
        <w:t xml:space="preserve">More </w:t>
      </w:r>
      <w:r w:rsidRPr="006B59B5">
        <w:rPr>
          <w:b/>
          <w:bCs/>
          <w:color w:val="006600"/>
          <w:sz w:val="36"/>
          <w:szCs w:val="36"/>
        </w:rPr>
        <w:t>C</w:t>
      </w:r>
      <w:r w:rsidRPr="006B59B5">
        <w:rPr>
          <w:b/>
          <w:bCs/>
          <w:color w:val="006600"/>
          <w:sz w:val="36"/>
          <w:szCs w:val="36"/>
        </w:rPr>
        <w:t xml:space="preserve">able </w:t>
      </w:r>
      <w:r w:rsidRPr="006B59B5">
        <w:rPr>
          <w:b/>
          <w:bCs/>
          <w:color w:val="006600"/>
          <w:sz w:val="36"/>
          <w:szCs w:val="36"/>
        </w:rPr>
        <w:t>C</w:t>
      </w:r>
      <w:r w:rsidRPr="006B59B5">
        <w:rPr>
          <w:b/>
          <w:bCs/>
          <w:color w:val="006600"/>
          <w:sz w:val="36"/>
          <w:szCs w:val="36"/>
        </w:rPr>
        <w:t xml:space="preserve">ompanies </w:t>
      </w:r>
      <w:r w:rsidRPr="006B59B5">
        <w:rPr>
          <w:b/>
          <w:bCs/>
          <w:color w:val="006600"/>
          <w:sz w:val="36"/>
          <w:szCs w:val="36"/>
        </w:rPr>
        <w:t>P</w:t>
      </w:r>
      <w:r w:rsidRPr="006B59B5">
        <w:rPr>
          <w:b/>
          <w:bCs/>
          <w:color w:val="006600"/>
          <w:sz w:val="36"/>
          <w:szCs w:val="36"/>
        </w:rPr>
        <w:t xml:space="preserve">ush </w:t>
      </w:r>
      <w:r w:rsidRPr="006B59B5">
        <w:rPr>
          <w:b/>
          <w:bCs/>
          <w:color w:val="006600"/>
          <w:sz w:val="36"/>
          <w:szCs w:val="36"/>
        </w:rPr>
        <w:t>G</w:t>
      </w:r>
      <w:r w:rsidRPr="006B59B5">
        <w:rPr>
          <w:b/>
          <w:bCs/>
          <w:color w:val="006600"/>
          <w:sz w:val="36"/>
          <w:szCs w:val="36"/>
        </w:rPr>
        <w:t xml:space="preserve">aming </w:t>
      </w:r>
      <w:r w:rsidRPr="006B59B5">
        <w:rPr>
          <w:b/>
          <w:bCs/>
          <w:color w:val="006600"/>
          <w:sz w:val="36"/>
          <w:szCs w:val="36"/>
        </w:rPr>
        <w:t>O</w:t>
      </w:r>
      <w:r w:rsidRPr="006B59B5">
        <w:rPr>
          <w:b/>
          <w:bCs/>
          <w:color w:val="006600"/>
          <w:sz w:val="36"/>
          <w:szCs w:val="36"/>
        </w:rPr>
        <w:t xml:space="preserve">ptions to </w:t>
      </w:r>
      <w:r w:rsidRPr="006B59B5">
        <w:rPr>
          <w:b/>
          <w:bCs/>
          <w:color w:val="006600"/>
          <w:sz w:val="36"/>
          <w:szCs w:val="36"/>
        </w:rPr>
        <w:t>S</w:t>
      </w:r>
      <w:r w:rsidRPr="006B59B5">
        <w:rPr>
          <w:b/>
          <w:bCs/>
          <w:color w:val="006600"/>
          <w:sz w:val="36"/>
          <w:szCs w:val="36"/>
        </w:rPr>
        <w:t>ubscribers</w:t>
      </w:r>
    </w:p>
    <w:p w14:paraId="452601F7" w14:textId="5F396E7B" w:rsidR="006B59B5" w:rsidRPr="006B59B5" w:rsidRDefault="006B59B5" w:rsidP="006B59B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F625D" wp14:editId="595CCBF6">
            <wp:simplePos x="0" y="0"/>
            <wp:positionH relativeFrom="margin">
              <wp:posOffset>4512107</wp:posOffset>
            </wp:positionH>
            <wp:positionV relativeFrom="paragraph">
              <wp:posOffset>441968</wp:posOffset>
            </wp:positionV>
            <wp:extent cx="1685290" cy="1000125"/>
            <wp:effectExtent l="19050" t="0" r="10160" b="333375"/>
            <wp:wrapTight wrapText="bothSides">
              <wp:wrapPolygon edited="0">
                <wp:start x="0" y="0"/>
                <wp:lineTo x="-244" y="411"/>
                <wp:lineTo x="-244" y="28389"/>
                <wp:lineTo x="21486" y="28389"/>
                <wp:lineTo x="21486" y="6583"/>
                <wp:lineTo x="21242" y="411"/>
                <wp:lineTo x="2124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29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9B5">
        <w:rPr>
          <w:sz w:val="36"/>
          <w:szCs w:val="36"/>
        </w:rPr>
        <w:t>RCN, Grande Communications, Wave Broadband and enTouch are offering subscribers a $12.95 monthly online gaming option based on a $300 Netgear router with Wi-Fi 6 support. The deal joins Cox Communications' Elite Gamer service as a step toward the further integration of cable and video games.</w:t>
      </w:r>
    </w:p>
    <w:p w14:paraId="36A73EB8" w14:textId="6EB1E2C9" w:rsidR="00FE75DF" w:rsidRPr="006B59B5" w:rsidRDefault="006B59B5" w:rsidP="006B59B5">
      <w:pPr>
        <w:jc w:val="right"/>
        <w:rPr>
          <w:b/>
          <w:bCs/>
          <w:i/>
          <w:iCs/>
          <w:color w:val="006600"/>
          <w:sz w:val="36"/>
          <w:szCs w:val="36"/>
        </w:rPr>
      </w:pPr>
      <w:r w:rsidRPr="006B59B5">
        <w:rPr>
          <w:b/>
          <w:bCs/>
          <w:i/>
          <w:iCs/>
          <w:color w:val="006600"/>
          <w:sz w:val="36"/>
          <w:szCs w:val="36"/>
        </w:rPr>
        <w:t xml:space="preserve">Light Reading </w:t>
      </w:r>
      <w:r w:rsidRPr="006B59B5">
        <w:rPr>
          <w:b/>
          <w:bCs/>
          <w:i/>
          <w:iCs/>
          <w:color w:val="006600"/>
          <w:sz w:val="36"/>
          <w:szCs w:val="36"/>
        </w:rPr>
        <w:t>6.7.21</w:t>
      </w:r>
    </w:p>
    <w:p w14:paraId="39561E2C" w14:textId="7F3C3316" w:rsidR="006B59B5" w:rsidRDefault="006B59B5" w:rsidP="006B59B5">
      <w:pPr>
        <w:jc w:val="right"/>
        <w:rPr>
          <w:i/>
          <w:iCs/>
          <w:sz w:val="28"/>
          <w:szCs w:val="28"/>
        </w:rPr>
      </w:pPr>
      <w:hyperlink r:id="rId5" w:history="1">
        <w:r w:rsidRPr="006B59B5">
          <w:rPr>
            <w:rStyle w:val="Hyperlink"/>
            <w:i/>
            <w:iCs/>
            <w:sz w:val="28"/>
            <w:szCs w:val="28"/>
          </w:rPr>
          <w:t>https://www.lightreading.com/cable-tech/premium-gaming-options-gain-steam-with-cable-ops/d/d-id/770033</w:t>
        </w:r>
      </w:hyperlink>
    </w:p>
    <w:p w14:paraId="4380BFCA" w14:textId="2C3A059A" w:rsidR="006B59B5" w:rsidRDefault="006B59B5" w:rsidP="006B59B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8F5A3BC" w14:textId="495FBAD0" w:rsidR="006B59B5" w:rsidRDefault="006B59B5" w:rsidP="006B59B5">
      <w:pPr>
        <w:jc w:val="right"/>
        <w:rPr>
          <w:i/>
          <w:iCs/>
          <w:sz w:val="28"/>
          <w:szCs w:val="28"/>
        </w:rPr>
      </w:pPr>
      <w:hyperlink r:id="rId6" w:history="1">
        <w:r w:rsidRPr="00910FC1">
          <w:rPr>
            <w:rStyle w:val="Hyperlink"/>
            <w:i/>
            <w:iCs/>
            <w:sz w:val="28"/>
            <w:szCs w:val="28"/>
          </w:rPr>
          <w:t>https://cdn.techgyd.com/online-gaming-3-1.jpg</w:t>
        </w:r>
      </w:hyperlink>
    </w:p>
    <w:p w14:paraId="08F06104" w14:textId="77777777" w:rsidR="006B59B5" w:rsidRPr="006B59B5" w:rsidRDefault="006B59B5" w:rsidP="006B59B5">
      <w:pPr>
        <w:jc w:val="right"/>
        <w:rPr>
          <w:i/>
          <w:iCs/>
          <w:sz w:val="28"/>
          <w:szCs w:val="28"/>
        </w:rPr>
      </w:pPr>
    </w:p>
    <w:p w14:paraId="60BF5DD7" w14:textId="77777777" w:rsidR="006B59B5" w:rsidRDefault="006B59B5" w:rsidP="006B59B5"/>
    <w:sectPr w:rsidR="006B59B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5"/>
    <w:rsid w:val="003837C3"/>
    <w:rsid w:val="006B59B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939"/>
  <w15:chartTrackingRefBased/>
  <w15:docId w15:val="{74E39F2D-0992-4C08-A11A-03320CB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techgyd.com/online-gaming-3-1.jpg" TargetMode="External"/><Relationship Id="rId5" Type="http://schemas.openxmlformats.org/officeDocument/2006/relationships/hyperlink" Target="https://www.lightreading.com/cable-tech/premium-gaming-options-gain-steam-with-cable-ops/d/d-id/7700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2021-06-08T16:59:00Z</dcterms:created>
  <dcterms:modified xsi:type="dcterms:W3CDTF">2021-06-08T17:04:00Z</dcterms:modified>
</cp:coreProperties>
</file>