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385CB0" w:rsidRDefault="00385CB0">
      <w:pPr>
        <w:rPr>
          <w:b/>
          <w:color w:val="660033"/>
          <w:sz w:val="36"/>
        </w:rPr>
      </w:pPr>
      <w:r w:rsidRPr="00385CB0">
        <w:rPr>
          <w:b/>
          <w:color w:val="660033"/>
          <w:sz w:val="36"/>
        </w:rPr>
        <w:t>Music Criticism in the Time of Stans and Haters</w:t>
      </w:r>
    </w:p>
    <w:p w:rsidR="00385CB0" w:rsidRPr="00385CB0" w:rsidRDefault="00385CB0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F9DB56" wp14:editId="796050A7">
            <wp:simplePos x="0" y="0"/>
            <wp:positionH relativeFrom="column">
              <wp:posOffset>5002530</wp:posOffset>
            </wp:positionH>
            <wp:positionV relativeFrom="paragraph">
              <wp:posOffset>252095</wp:posOffset>
            </wp:positionV>
            <wp:extent cx="1327150" cy="1769110"/>
            <wp:effectExtent l="0" t="0" r="6350" b="2540"/>
            <wp:wrapTight wrapText="bothSides">
              <wp:wrapPolygon edited="0">
                <wp:start x="0" y="0"/>
                <wp:lineTo x="0" y="21398"/>
                <wp:lineTo x="21393" y="21398"/>
                <wp:lineTo x="213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B0">
        <w:rPr>
          <w:sz w:val="36"/>
        </w:rPr>
        <w:t>The language of Swift’s message was benign; still, it unleashed the feverish collective will of her millions of followers and fans, who flooded social-media accounts belonging to Borchetta and Braun. The episode made clear that Swift, like many popular artists, holds a powerful trump card: a massive, loyal social-media following that will advocate on her behalf.</w:t>
      </w:r>
    </w:p>
    <w:p w:rsidR="00385CB0" w:rsidRPr="00385CB0" w:rsidRDefault="00385CB0" w:rsidP="00385CB0">
      <w:pPr>
        <w:jc w:val="right"/>
        <w:rPr>
          <w:b/>
          <w:i/>
          <w:color w:val="660033"/>
          <w:sz w:val="36"/>
        </w:rPr>
      </w:pPr>
      <w:r w:rsidRPr="00385CB0">
        <w:rPr>
          <w:b/>
          <w:i/>
          <w:color w:val="660033"/>
          <w:sz w:val="36"/>
        </w:rPr>
        <w:t>Columbia Journalism Review 3.6.20</w:t>
      </w:r>
    </w:p>
    <w:p w:rsidR="00385CB0" w:rsidRDefault="00385CB0">
      <w:hyperlink r:id="rId6" w:history="1">
        <w:r w:rsidRPr="00876931">
          <w:rPr>
            <w:rStyle w:val="Hyperlink"/>
          </w:rPr>
          <w:t>https://www.cjr.org/criticism/stan-hater-music-criticism.php?mc_cid=f0de353d07&amp;mc_eid=51f6ebc94b</w:t>
        </w:r>
      </w:hyperlink>
    </w:p>
    <w:p w:rsidR="00385CB0" w:rsidRDefault="00385CB0">
      <w:r>
        <w:t>Image credit:</w:t>
      </w:r>
    </w:p>
    <w:p w:rsidR="00385CB0" w:rsidRDefault="00385CB0">
      <w:hyperlink r:id="rId7" w:history="1">
        <w:r w:rsidRPr="00876931">
          <w:rPr>
            <w:rStyle w:val="Hyperlink"/>
          </w:rPr>
          <w:t>https://www.yournextshoes.com/wp-content/uploads/2019/03/Taylor-Swift-pink-hair.jpg</w:t>
        </w:r>
      </w:hyperlink>
      <w:r>
        <w:t xml:space="preserve"> </w:t>
      </w:r>
      <w:bookmarkStart w:id="0" w:name="_GoBack"/>
      <w:bookmarkEnd w:id="0"/>
    </w:p>
    <w:p w:rsidR="00385CB0" w:rsidRDefault="00385CB0"/>
    <w:sectPr w:rsidR="00385CB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B0"/>
    <w:rsid w:val="00194E35"/>
    <w:rsid w:val="00226A80"/>
    <w:rsid w:val="00385CB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C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C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rnextshoes.com/wp-content/uploads/2019/03/Taylor-Swift-pink-hai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jr.org/criticism/stan-hater-music-criticism.php?mc_cid=f0de353d07&amp;mc_eid=51f6ebc94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2020-03-12T13:06:00Z</dcterms:created>
  <dcterms:modified xsi:type="dcterms:W3CDTF">2020-03-12T13:12:00Z</dcterms:modified>
</cp:coreProperties>
</file>